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E3D409" w14:textId="293DECC4" w:rsidR="00DE4E5E" w:rsidRDefault="00C856B8" w:rsidP="007A64C6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46033B">
        <w:rPr>
          <w:rFonts w:eastAsia="Arial"/>
          <w:b/>
          <w:color w:val="000000" w:themeColor="text1"/>
          <w:sz w:val="22"/>
          <w:szCs w:val="22"/>
        </w:rPr>
        <w:t xml:space="preserve">Progettazione di </w:t>
      </w:r>
      <w:r w:rsidR="0046033B" w:rsidRPr="0046033B">
        <w:rPr>
          <w:rFonts w:eastAsia="Arial"/>
          <w:b/>
          <w:color w:val="000000" w:themeColor="text1"/>
          <w:sz w:val="22"/>
          <w:szCs w:val="22"/>
        </w:rPr>
        <w:t>ITALIANO</w:t>
      </w:r>
      <w:r w:rsidRPr="0046033B">
        <w:rPr>
          <w:rFonts w:eastAsia="Arial"/>
          <w:b/>
          <w:color w:val="000000" w:themeColor="text1"/>
          <w:sz w:val="22"/>
          <w:szCs w:val="22"/>
        </w:rPr>
        <w:t xml:space="preserve"> | CLASSE </w:t>
      </w:r>
      <w:r w:rsidR="00C53FB1">
        <w:rPr>
          <w:rFonts w:eastAsia="Arial"/>
          <w:b/>
          <w:color w:val="000000" w:themeColor="text1"/>
          <w:sz w:val="22"/>
          <w:szCs w:val="22"/>
        </w:rPr>
        <w:t>3</w:t>
      </w:r>
    </w:p>
    <w:p w14:paraId="2185F2F5" w14:textId="73074077" w:rsidR="00DE4E5E" w:rsidRDefault="00DE4E5E" w:rsidP="0046033B">
      <w:pPr>
        <w:jc w:val="center"/>
        <w:rPr>
          <w:rStyle w:val="normaltextrun"/>
          <w:i/>
          <w:iCs/>
          <w:sz w:val="22"/>
          <w:szCs w:val="22"/>
        </w:rPr>
      </w:pPr>
      <w:r w:rsidRPr="00DE4E5E">
        <w:rPr>
          <w:rStyle w:val="normaltextrun"/>
          <w:i/>
          <w:iCs/>
          <w:sz w:val="22"/>
          <w:szCs w:val="22"/>
        </w:rPr>
        <w:t>Tutto quello che serve nel dettaglio da cui poter selezionare per realizzare la propria progettazione didattica annuale.</w:t>
      </w:r>
    </w:p>
    <w:p w14:paraId="71CC4D12" w14:textId="77777777" w:rsidR="0046033B" w:rsidRPr="0046033B" w:rsidRDefault="0046033B" w:rsidP="0046033B">
      <w:pPr>
        <w:jc w:val="center"/>
        <w:rPr>
          <w:i/>
          <w:iCs/>
          <w:sz w:val="22"/>
          <w:szCs w:val="22"/>
        </w:rPr>
      </w:pPr>
    </w:p>
    <w:p w14:paraId="1C768E18" w14:textId="29F3A65E" w:rsidR="00C856B8" w:rsidRPr="007A64C6" w:rsidRDefault="00C856B8" w:rsidP="007A64C6">
      <w:pPr>
        <w:jc w:val="center"/>
        <w:rPr>
          <w:b/>
          <w:color w:val="000000" w:themeColor="text1"/>
          <w:sz w:val="22"/>
          <w:szCs w:val="22"/>
        </w:rPr>
      </w:pPr>
      <w:r w:rsidRPr="00DE4E5E">
        <w:rPr>
          <w:b/>
          <w:color w:val="000000" w:themeColor="text1"/>
          <w:sz w:val="22"/>
          <w:szCs w:val="22"/>
        </w:rPr>
        <w:t>VERSO I TRAGUARDI DI COMPETENZA</w:t>
      </w:r>
    </w:p>
    <w:p w14:paraId="24D0E06A" w14:textId="1DF4A286" w:rsidR="005365B7" w:rsidRPr="005365B7" w:rsidRDefault="005365B7" w:rsidP="005365B7">
      <w:pPr>
        <w:ind w:left="2160" w:firstLine="720"/>
        <w:rPr>
          <w:rFonts w:eastAsia="Arial"/>
          <w:b/>
          <w:color w:val="000000"/>
          <w:sz w:val="22"/>
          <w:szCs w:val="22"/>
        </w:rPr>
      </w:pPr>
      <w:r w:rsidRPr="003223DD">
        <w:rPr>
          <w:rFonts w:eastAsia="Arial"/>
          <w:b/>
          <w:color w:val="000000"/>
          <w:sz w:val="22"/>
          <w:szCs w:val="22"/>
        </w:rPr>
        <w:t xml:space="preserve">L’alunna/o: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11907"/>
      </w:tblGrid>
      <w:tr w:rsidR="005365B7" w14:paraId="69469F0F" w14:textId="77777777" w:rsidTr="00A63312">
        <w:tc>
          <w:tcPr>
            <w:tcW w:w="2830" w:type="dxa"/>
            <w:shd w:val="clear" w:color="auto" w:fill="F2F2F2" w:themeFill="background1" w:themeFillShade="F2"/>
          </w:tcPr>
          <w:p w14:paraId="470019F9" w14:textId="530ECACF" w:rsidR="005365B7" w:rsidRPr="003A3A8A" w:rsidRDefault="005365B7" w:rsidP="0046033B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/>
                <w:color w:val="000000"/>
                <w:sz w:val="22"/>
                <w:szCs w:val="22"/>
              </w:rPr>
              <w:t xml:space="preserve">ASCOLTO </w:t>
            </w:r>
          </w:p>
        </w:tc>
        <w:tc>
          <w:tcPr>
            <w:tcW w:w="11907" w:type="dxa"/>
          </w:tcPr>
          <w:p w14:paraId="69F14DE8" w14:textId="22DEF679" w:rsidR="005365B7" w:rsidRPr="00970F63" w:rsidRDefault="005365B7" w:rsidP="0046033B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970F63" w:rsidRPr="00970F63">
              <w:rPr>
                <w:rFonts w:eastAsia="Arial"/>
                <w:bCs/>
                <w:color w:val="000000"/>
                <w:sz w:val="22"/>
                <w:szCs w:val="22"/>
              </w:rPr>
              <w:t>ascolta in modo attivo</w:t>
            </w:r>
            <w:r w:rsidR="00970F63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970F63" w:rsidRPr="00970F63">
              <w:rPr>
                <w:rFonts w:eastAsia="Arial"/>
                <w:bCs/>
                <w:color w:val="000000"/>
                <w:sz w:val="22"/>
                <w:szCs w:val="22"/>
              </w:rPr>
              <w:t>e comprende l’argomento</w:t>
            </w:r>
            <w:r w:rsidR="00970F63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970F63" w:rsidRPr="00970F63">
              <w:rPr>
                <w:rFonts w:eastAsia="Arial"/>
                <w:bCs/>
                <w:color w:val="000000"/>
                <w:sz w:val="22"/>
                <w:szCs w:val="22"/>
              </w:rPr>
              <w:t>e le informazioni essenziali</w:t>
            </w:r>
            <w:r w:rsidR="00970F63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970F63" w:rsidRPr="00970F63">
              <w:rPr>
                <w:rFonts w:eastAsia="Arial"/>
                <w:bCs/>
                <w:color w:val="000000"/>
                <w:sz w:val="22"/>
                <w:szCs w:val="22"/>
              </w:rPr>
              <w:t>di testi ascoltati di vario genere;</w:t>
            </w:r>
          </w:p>
        </w:tc>
      </w:tr>
      <w:tr w:rsidR="005365B7" w14:paraId="6AC49CB2" w14:textId="77777777" w:rsidTr="00A63312">
        <w:tc>
          <w:tcPr>
            <w:tcW w:w="2830" w:type="dxa"/>
            <w:shd w:val="clear" w:color="auto" w:fill="F2F2F2" w:themeFill="background1" w:themeFillShade="F2"/>
          </w:tcPr>
          <w:p w14:paraId="55510439" w14:textId="428C27E2" w:rsidR="005365B7" w:rsidRDefault="00970F63" w:rsidP="00970F63">
            <w:pPr>
              <w:rPr>
                <w:rFonts w:eastAsia="Times New Roman"/>
                <w:sz w:val="22"/>
                <w:szCs w:val="22"/>
              </w:rPr>
            </w:pPr>
            <w:r w:rsidRPr="003223DD">
              <w:rPr>
                <w:rFonts w:eastAsia="Arial"/>
                <w:b/>
                <w:color w:val="000000"/>
                <w:sz w:val="22"/>
                <w:szCs w:val="22"/>
              </w:rPr>
              <w:t>PARLATO</w:t>
            </w:r>
          </w:p>
        </w:tc>
        <w:tc>
          <w:tcPr>
            <w:tcW w:w="11907" w:type="dxa"/>
          </w:tcPr>
          <w:p w14:paraId="06656C23" w14:textId="5D9DB433" w:rsidR="00970F63" w:rsidRPr="00970F63" w:rsidRDefault="005365B7" w:rsidP="00970F63">
            <w:pPr>
              <w:rPr>
                <w:rFonts w:eastAsia="Times New Roman"/>
                <w:sz w:val="22"/>
                <w:szCs w:val="22"/>
              </w:rPr>
            </w:pPr>
            <w:r w:rsidRPr="003223DD">
              <w:rPr>
                <w:rFonts w:eastAsia="Times New Roman"/>
                <w:sz w:val="22"/>
                <w:szCs w:val="22"/>
              </w:rPr>
              <w:t xml:space="preserve">• </w:t>
            </w:r>
            <w:r w:rsidR="00970F63" w:rsidRPr="00970F63">
              <w:rPr>
                <w:rFonts w:eastAsia="Times New Roman"/>
                <w:sz w:val="22"/>
                <w:szCs w:val="22"/>
              </w:rPr>
              <w:t>partecipa a una conversazione</w:t>
            </w:r>
            <w:r w:rsidR="00970F63">
              <w:rPr>
                <w:rFonts w:eastAsia="Times New Roman"/>
                <w:sz w:val="22"/>
                <w:szCs w:val="22"/>
              </w:rPr>
              <w:t xml:space="preserve"> </w:t>
            </w:r>
            <w:r w:rsidR="00970F63" w:rsidRPr="00970F63">
              <w:rPr>
                <w:rFonts w:eastAsia="Times New Roman"/>
                <w:sz w:val="22"/>
                <w:szCs w:val="22"/>
              </w:rPr>
              <w:t>su argomenti noti e interviene</w:t>
            </w:r>
            <w:r w:rsidR="00970F63">
              <w:rPr>
                <w:rFonts w:eastAsia="Times New Roman"/>
                <w:sz w:val="22"/>
                <w:szCs w:val="22"/>
              </w:rPr>
              <w:t xml:space="preserve"> </w:t>
            </w:r>
            <w:r w:rsidR="00970F63" w:rsidRPr="00970F63">
              <w:rPr>
                <w:rFonts w:eastAsia="Times New Roman"/>
                <w:sz w:val="22"/>
                <w:szCs w:val="22"/>
              </w:rPr>
              <w:t>in modo adeguato</w:t>
            </w:r>
            <w:r w:rsidR="00970F63">
              <w:rPr>
                <w:rFonts w:eastAsia="Times New Roman"/>
                <w:sz w:val="22"/>
                <w:szCs w:val="22"/>
              </w:rPr>
              <w:t xml:space="preserve"> </w:t>
            </w:r>
            <w:r w:rsidR="00970F63" w:rsidRPr="00970F63">
              <w:rPr>
                <w:rFonts w:eastAsia="Times New Roman"/>
                <w:sz w:val="22"/>
                <w:szCs w:val="22"/>
              </w:rPr>
              <w:t>alla situazione;</w:t>
            </w:r>
          </w:p>
          <w:p w14:paraId="201BEFA0" w14:textId="7A5E9C72" w:rsidR="005365B7" w:rsidRDefault="00970F63" w:rsidP="0046033B">
            <w:pPr>
              <w:rPr>
                <w:rFonts w:eastAsia="Times New Roman"/>
                <w:sz w:val="22"/>
                <w:szCs w:val="22"/>
              </w:rPr>
            </w:pPr>
            <w:r w:rsidRPr="00970F63">
              <w:rPr>
                <w:rFonts w:eastAsia="Times New Roman"/>
                <w:sz w:val="22"/>
                <w:szCs w:val="22"/>
              </w:rPr>
              <w:t>• racconta oralmente un fatto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970F63">
              <w:rPr>
                <w:rFonts w:eastAsia="Times New Roman"/>
                <w:sz w:val="22"/>
                <w:szCs w:val="22"/>
              </w:rPr>
              <w:t>personale oppure una storia letta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970F63">
              <w:rPr>
                <w:rFonts w:eastAsia="Times New Roman"/>
                <w:sz w:val="22"/>
                <w:szCs w:val="22"/>
              </w:rPr>
              <w:t>o ascoltata rispettando l’ordine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970F63">
              <w:rPr>
                <w:rFonts w:eastAsia="Times New Roman"/>
                <w:sz w:val="22"/>
                <w:szCs w:val="22"/>
              </w:rPr>
              <w:t>cronologico e/o logico;</w:t>
            </w:r>
          </w:p>
        </w:tc>
      </w:tr>
      <w:tr w:rsidR="00970F63" w14:paraId="3E83204B" w14:textId="77777777" w:rsidTr="00A63312">
        <w:tc>
          <w:tcPr>
            <w:tcW w:w="2830" w:type="dxa"/>
            <w:shd w:val="clear" w:color="auto" w:fill="F2F2F2" w:themeFill="background1" w:themeFillShade="F2"/>
          </w:tcPr>
          <w:p w14:paraId="42F765E6" w14:textId="77777777" w:rsidR="00970F63" w:rsidRPr="003223DD" w:rsidRDefault="00970F63" w:rsidP="00970F63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LETTURA</w:t>
            </w:r>
          </w:p>
          <w:p w14:paraId="67397E54" w14:textId="77777777" w:rsidR="00970F63" w:rsidRPr="003223DD" w:rsidRDefault="00970F63" w:rsidP="005365B7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11907" w:type="dxa"/>
          </w:tcPr>
          <w:p w14:paraId="23506B2E" w14:textId="2D396F4C" w:rsidR="00970F63" w:rsidRPr="00970F63" w:rsidRDefault="00970F63" w:rsidP="00970F6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• </w:t>
            </w:r>
            <w:r w:rsidRPr="00970F63">
              <w:rPr>
                <w:rFonts w:eastAsia="Times New Roman"/>
                <w:sz w:val="22"/>
                <w:szCs w:val="22"/>
              </w:rPr>
              <w:t>legge ad alta voce in modo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970F63">
              <w:rPr>
                <w:rFonts w:eastAsia="Times New Roman"/>
                <w:sz w:val="22"/>
                <w:szCs w:val="22"/>
              </w:rPr>
              <w:t>fluente ed espressivo;</w:t>
            </w:r>
          </w:p>
          <w:p w14:paraId="33F182AC" w14:textId="1046A488" w:rsidR="00970F63" w:rsidRPr="00970F63" w:rsidRDefault="00970F63" w:rsidP="00970F63">
            <w:pPr>
              <w:rPr>
                <w:rFonts w:eastAsia="Times New Roman"/>
                <w:sz w:val="22"/>
                <w:szCs w:val="22"/>
              </w:rPr>
            </w:pPr>
            <w:r w:rsidRPr="00970F63">
              <w:rPr>
                <w:rFonts w:eastAsia="Times New Roman"/>
                <w:sz w:val="22"/>
                <w:szCs w:val="22"/>
              </w:rPr>
              <w:t>• legge e comprende brevi testi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970F63">
              <w:rPr>
                <w:rFonts w:eastAsia="Times New Roman"/>
                <w:sz w:val="22"/>
                <w:szCs w:val="22"/>
              </w:rPr>
              <w:t>letterari e ne coglie il senso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970F63">
              <w:rPr>
                <w:rFonts w:eastAsia="Times New Roman"/>
                <w:sz w:val="22"/>
                <w:szCs w:val="22"/>
              </w:rPr>
              <w:t>globale e le informazioni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970F63">
              <w:rPr>
                <w:rFonts w:eastAsia="Times New Roman"/>
                <w:sz w:val="22"/>
                <w:szCs w:val="22"/>
              </w:rPr>
              <w:t>essenziali;</w:t>
            </w:r>
          </w:p>
          <w:p w14:paraId="23B05394" w14:textId="77BF4A0A" w:rsidR="00970F63" w:rsidRPr="003223DD" w:rsidRDefault="00970F63" w:rsidP="00970F63">
            <w:pPr>
              <w:rPr>
                <w:rFonts w:eastAsia="Times New Roman"/>
                <w:sz w:val="22"/>
                <w:szCs w:val="22"/>
              </w:rPr>
            </w:pPr>
            <w:r w:rsidRPr="00970F63">
              <w:rPr>
                <w:rFonts w:eastAsia="Times New Roman"/>
                <w:sz w:val="22"/>
                <w:szCs w:val="22"/>
              </w:rPr>
              <w:t>• legge e comprende semplici testi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970F63">
              <w:rPr>
                <w:rFonts w:eastAsia="Times New Roman"/>
                <w:sz w:val="22"/>
                <w:szCs w:val="22"/>
              </w:rPr>
              <w:t>regolativi e informativi e ne ricava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970F63">
              <w:rPr>
                <w:rFonts w:eastAsia="Times New Roman"/>
                <w:sz w:val="22"/>
                <w:szCs w:val="22"/>
              </w:rPr>
              <w:t>le informazioni utili;</w:t>
            </w:r>
          </w:p>
        </w:tc>
      </w:tr>
      <w:tr w:rsidR="005365B7" w14:paraId="7C366A83" w14:textId="77777777" w:rsidTr="00A63312">
        <w:tc>
          <w:tcPr>
            <w:tcW w:w="2830" w:type="dxa"/>
            <w:shd w:val="clear" w:color="auto" w:fill="F2F2F2" w:themeFill="background1" w:themeFillShade="F2"/>
          </w:tcPr>
          <w:p w14:paraId="13BC551F" w14:textId="6639D0DE" w:rsidR="005365B7" w:rsidRPr="003A3A8A" w:rsidRDefault="005365B7" w:rsidP="0046033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SCRITTURA</w:t>
            </w:r>
          </w:p>
        </w:tc>
        <w:tc>
          <w:tcPr>
            <w:tcW w:w="11907" w:type="dxa"/>
          </w:tcPr>
          <w:p w14:paraId="3B1A54DD" w14:textId="0693B6D5" w:rsidR="005365B7" w:rsidRDefault="005365B7" w:rsidP="00970F63">
            <w:pPr>
              <w:rPr>
                <w:rFonts w:eastAsia="Times New Roman"/>
                <w:sz w:val="22"/>
                <w:szCs w:val="22"/>
              </w:rPr>
            </w:pPr>
            <w:r w:rsidRPr="003223DD">
              <w:rPr>
                <w:rFonts w:eastAsia="Times New Roman"/>
                <w:sz w:val="22"/>
                <w:szCs w:val="22"/>
              </w:rPr>
              <w:t xml:space="preserve">• </w:t>
            </w:r>
            <w:r w:rsidR="00970F63" w:rsidRPr="00970F63">
              <w:rPr>
                <w:rFonts w:eastAsia="Times New Roman"/>
                <w:sz w:val="22"/>
                <w:szCs w:val="22"/>
              </w:rPr>
              <w:t>scrive testi di diverso tipo, chiari</w:t>
            </w:r>
            <w:r w:rsidR="00970F63">
              <w:rPr>
                <w:rFonts w:eastAsia="Times New Roman"/>
                <w:sz w:val="22"/>
                <w:szCs w:val="22"/>
              </w:rPr>
              <w:t xml:space="preserve"> </w:t>
            </w:r>
            <w:r w:rsidR="00970F63" w:rsidRPr="00970F63">
              <w:rPr>
                <w:rFonts w:eastAsia="Times New Roman"/>
                <w:sz w:val="22"/>
                <w:szCs w:val="22"/>
              </w:rPr>
              <w:t>e coerenti, relativi a contesti</w:t>
            </w:r>
            <w:r w:rsidR="00970F63">
              <w:rPr>
                <w:rFonts w:eastAsia="Times New Roman"/>
                <w:sz w:val="22"/>
                <w:szCs w:val="22"/>
              </w:rPr>
              <w:t xml:space="preserve"> </w:t>
            </w:r>
            <w:r w:rsidR="00970F63" w:rsidRPr="00970F63">
              <w:rPr>
                <w:rFonts w:eastAsia="Times New Roman"/>
                <w:sz w:val="22"/>
                <w:szCs w:val="22"/>
              </w:rPr>
              <w:t>familiari;</w:t>
            </w:r>
          </w:p>
        </w:tc>
      </w:tr>
      <w:tr w:rsidR="005365B7" w14:paraId="1B8BE873" w14:textId="77777777" w:rsidTr="00A63312">
        <w:tc>
          <w:tcPr>
            <w:tcW w:w="2830" w:type="dxa"/>
            <w:shd w:val="clear" w:color="auto" w:fill="F2F2F2" w:themeFill="background1" w:themeFillShade="F2"/>
          </w:tcPr>
          <w:p w14:paraId="4EA127B0" w14:textId="6E2B69A5" w:rsidR="005365B7" w:rsidRDefault="005365B7" w:rsidP="0046033B">
            <w:pPr>
              <w:rPr>
                <w:rFonts w:eastAsia="Times New Roman"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LESSICO</w:t>
            </w:r>
          </w:p>
        </w:tc>
        <w:tc>
          <w:tcPr>
            <w:tcW w:w="11907" w:type="dxa"/>
          </w:tcPr>
          <w:p w14:paraId="177C6DC5" w14:textId="18E162A8" w:rsidR="005365B7" w:rsidRDefault="005365B7" w:rsidP="00970F63">
            <w:pPr>
              <w:rPr>
                <w:rFonts w:eastAsia="Times New Roman"/>
                <w:sz w:val="22"/>
                <w:szCs w:val="22"/>
              </w:rPr>
            </w:pPr>
            <w:r w:rsidRPr="003223DD">
              <w:rPr>
                <w:rFonts w:eastAsia="Times New Roman"/>
                <w:sz w:val="22"/>
                <w:szCs w:val="22"/>
              </w:rPr>
              <w:t xml:space="preserve">• </w:t>
            </w:r>
            <w:r w:rsidR="00970F63" w:rsidRPr="00970F63">
              <w:rPr>
                <w:rFonts w:eastAsia="Times New Roman"/>
                <w:sz w:val="22"/>
                <w:szCs w:val="22"/>
              </w:rPr>
              <w:t>a partire dal lessico già in suo</w:t>
            </w:r>
            <w:r w:rsidR="00970F63">
              <w:rPr>
                <w:rFonts w:eastAsia="Times New Roman"/>
                <w:sz w:val="22"/>
                <w:szCs w:val="22"/>
              </w:rPr>
              <w:t xml:space="preserve"> </w:t>
            </w:r>
            <w:r w:rsidR="00970F63" w:rsidRPr="00970F63">
              <w:rPr>
                <w:rFonts w:eastAsia="Times New Roman"/>
                <w:sz w:val="22"/>
                <w:szCs w:val="22"/>
              </w:rPr>
              <w:t>possesso comprende nuovi</w:t>
            </w:r>
            <w:r w:rsidR="00970F63">
              <w:rPr>
                <w:rFonts w:eastAsia="Times New Roman"/>
                <w:sz w:val="22"/>
                <w:szCs w:val="22"/>
              </w:rPr>
              <w:t xml:space="preserve"> </w:t>
            </w:r>
            <w:r w:rsidR="00970F63" w:rsidRPr="00970F63">
              <w:rPr>
                <w:rFonts w:eastAsia="Times New Roman"/>
                <w:sz w:val="22"/>
                <w:szCs w:val="22"/>
              </w:rPr>
              <w:t>significati, anche legati</w:t>
            </w:r>
            <w:r w:rsidR="00970F63">
              <w:rPr>
                <w:rFonts w:eastAsia="Times New Roman"/>
                <w:sz w:val="22"/>
                <w:szCs w:val="22"/>
              </w:rPr>
              <w:t xml:space="preserve"> </w:t>
            </w:r>
            <w:r w:rsidR="00970F63" w:rsidRPr="00970F63">
              <w:rPr>
                <w:rFonts w:eastAsia="Times New Roman"/>
                <w:sz w:val="22"/>
                <w:szCs w:val="22"/>
              </w:rPr>
              <w:t>ai concetti di base delle discipline;</w:t>
            </w:r>
          </w:p>
        </w:tc>
      </w:tr>
      <w:tr w:rsidR="005365B7" w14:paraId="19339A72" w14:textId="77777777" w:rsidTr="00A63312">
        <w:tc>
          <w:tcPr>
            <w:tcW w:w="2830" w:type="dxa"/>
            <w:shd w:val="clear" w:color="auto" w:fill="F2F2F2" w:themeFill="background1" w:themeFillShade="F2"/>
          </w:tcPr>
          <w:p w14:paraId="61613AFF" w14:textId="00A9A2BA" w:rsidR="005365B7" w:rsidRPr="005365B7" w:rsidRDefault="005365B7" w:rsidP="0046033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GRAMMATICA E RIFLESSIONE SULLA LINGUA</w:t>
            </w:r>
          </w:p>
        </w:tc>
        <w:tc>
          <w:tcPr>
            <w:tcW w:w="11907" w:type="dxa"/>
          </w:tcPr>
          <w:p w14:paraId="6A2143D1" w14:textId="77D7BC17" w:rsidR="005365B7" w:rsidRDefault="005365B7" w:rsidP="00970F63">
            <w:pPr>
              <w:rPr>
                <w:rFonts w:eastAsia="Times New Roman"/>
                <w:sz w:val="22"/>
                <w:szCs w:val="22"/>
              </w:rPr>
            </w:pPr>
            <w:r w:rsidRPr="003223DD">
              <w:rPr>
                <w:rFonts w:eastAsia="Times New Roman"/>
                <w:sz w:val="22"/>
                <w:szCs w:val="22"/>
              </w:rPr>
              <w:t xml:space="preserve">• </w:t>
            </w:r>
            <w:r w:rsidR="00970F63" w:rsidRPr="00970F63">
              <w:rPr>
                <w:rFonts w:eastAsia="Times New Roman"/>
                <w:sz w:val="22"/>
                <w:szCs w:val="22"/>
              </w:rPr>
              <w:t>riflette sulle produzioni</w:t>
            </w:r>
            <w:r w:rsidR="00970F63">
              <w:rPr>
                <w:rFonts w:eastAsia="Times New Roman"/>
                <w:sz w:val="22"/>
                <w:szCs w:val="22"/>
              </w:rPr>
              <w:t xml:space="preserve"> </w:t>
            </w:r>
            <w:r w:rsidR="00970F63" w:rsidRPr="00970F63">
              <w:rPr>
                <w:rFonts w:eastAsia="Times New Roman"/>
                <w:sz w:val="22"/>
                <w:szCs w:val="22"/>
              </w:rPr>
              <w:t>linguistiche e ne riconosce</w:t>
            </w:r>
            <w:r w:rsidR="00970F63">
              <w:rPr>
                <w:rFonts w:eastAsia="Times New Roman"/>
                <w:sz w:val="22"/>
                <w:szCs w:val="22"/>
              </w:rPr>
              <w:t xml:space="preserve"> </w:t>
            </w:r>
            <w:r w:rsidR="00970F63" w:rsidRPr="00970F63">
              <w:rPr>
                <w:rFonts w:eastAsia="Times New Roman"/>
                <w:sz w:val="22"/>
                <w:szCs w:val="22"/>
              </w:rPr>
              <w:t>alcune caratteristiche</w:t>
            </w:r>
            <w:r w:rsidR="00970F63">
              <w:rPr>
                <w:rFonts w:eastAsia="Times New Roman"/>
                <w:sz w:val="22"/>
                <w:szCs w:val="22"/>
              </w:rPr>
              <w:t xml:space="preserve"> </w:t>
            </w:r>
            <w:r w:rsidR="00970F63" w:rsidRPr="00970F63">
              <w:rPr>
                <w:rFonts w:eastAsia="Times New Roman"/>
                <w:sz w:val="22"/>
                <w:szCs w:val="22"/>
              </w:rPr>
              <w:t>fondamentali.</w:t>
            </w:r>
          </w:p>
        </w:tc>
      </w:tr>
    </w:tbl>
    <w:p w14:paraId="5ADB4D0D" w14:textId="77777777" w:rsidR="0046033B" w:rsidRDefault="0046033B" w:rsidP="0046033B">
      <w:pPr>
        <w:rPr>
          <w:rFonts w:eastAsia="Times New Roman"/>
          <w:sz w:val="22"/>
          <w:szCs w:val="22"/>
        </w:rPr>
      </w:pPr>
    </w:p>
    <w:p w14:paraId="576930B0" w14:textId="77777777" w:rsidR="003A3A8A" w:rsidRPr="0046033B" w:rsidRDefault="003A3A8A" w:rsidP="0046033B">
      <w:pPr>
        <w:rPr>
          <w:rFonts w:eastAsia="Times New Roman"/>
          <w:sz w:val="22"/>
          <w:szCs w:val="22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498"/>
        <w:gridCol w:w="5244"/>
      </w:tblGrid>
      <w:tr w:rsidR="00970F63" w:rsidRPr="008D6F70" w14:paraId="510460B2" w14:textId="77777777" w:rsidTr="00E20F06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214E3999" w14:textId="5332BE39" w:rsidR="00970F63" w:rsidRPr="003223DD" w:rsidRDefault="00970F63" w:rsidP="00E20F06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/>
                <w:color w:val="000000"/>
                <w:sz w:val="22"/>
                <w:szCs w:val="22"/>
              </w:rPr>
              <w:t xml:space="preserve">ASCOLTO </w:t>
            </w:r>
          </w:p>
        </w:tc>
      </w:tr>
      <w:tr w:rsidR="00970F63" w:rsidRPr="008D6F70" w14:paraId="45301EB0" w14:textId="77777777" w:rsidTr="00E20F06">
        <w:tc>
          <w:tcPr>
            <w:tcW w:w="9498" w:type="dxa"/>
          </w:tcPr>
          <w:p w14:paraId="2FFE7CC2" w14:textId="77777777" w:rsidR="00970F63" w:rsidRPr="003223DD" w:rsidRDefault="00970F63" w:rsidP="00E20F06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5104EE20" w14:textId="77777777" w:rsidR="00970F63" w:rsidRPr="003223DD" w:rsidRDefault="00970F63" w:rsidP="00E20F06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970F63" w:rsidRPr="008D6F70" w14:paraId="4925AD82" w14:textId="77777777" w:rsidTr="00E20F06">
        <w:tc>
          <w:tcPr>
            <w:tcW w:w="9498" w:type="dxa"/>
            <w:tcBorders>
              <w:bottom w:val="single" w:sz="4" w:space="0" w:color="auto"/>
            </w:tcBorders>
          </w:tcPr>
          <w:p w14:paraId="71375748" w14:textId="011C7BA1" w:rsidR="009D0840" w:rsidRPr="009D0840" w:rsidRDefault="00970F63" w:rsidP="009D084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</w:t>
            </w:r>
            <w:r w:rsidRPr="003223DD">
              <w:rPr>
                <w:rStyle w:val="normaltextrun"/>
                <w:sz w:val="22"/>
                <w:szCs w:val="22"/>
              </w:rPr>
              <w:t xml:space="preserve"> </w:t>
            </w:r>
            <w:r w:rsidR="009D0840"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Ascoltare e comprendere</w:t>
            </w:r>
            <w:r w:rsidR="009D084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9D0840"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l’argomento e i principali</w:t>
            </w:r>
            <w:r w:rsidR="009D084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9D0840"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contenuti di una conversazione</w:t>
            </w:r>
            <w:r w:rsidR="009D084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9D0840"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a più voci.</w:t>
            </w:r>
          </w:p>
          <w:p w14:paraId="1A569CB3" w14:textId="4B4340D9" w:rsidR="009D0840" w:rsidRPr="009D0840" w:rsidRDefault="009D0840" w:rsidP="009D084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• Ascoltare e comprendere 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battute dei vari interlocutori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al fine di intervenire.</w:t>
            </w:r>
          </w:p>
          <w:p w14:paraId="47C0953C" w14:textId="4E871274" w:rsidR="009D0840" w:rsidRPr="009D0840" w:rsidRDefault="009D0840" w:rsidP="009D084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• Ascoltare e comprendere l’oggetto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e le diverse argomentazioni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di una discussione.</w:t>
            </w:r>
          </w:p>
          <w:p w14:paraId="62257500" w14:textId="2C8D6DD4" w:rsidR="009D0840" w:rsidRPr="009D0840" w:rsidRDefault="009D0840" w:rsidP="009D084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• Ascoltare in modo attivo una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discussione per prendervi parte.</w:t>
            </w:r>
          </w:p>
          <w:p w14:paraId="43DC68A2" w14:textId="587D4B11" w:rsidR="009D0840" w:rsidRPr="009D0840" w:rsidRDefault="009D0840" w:rsidP="009D084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• Ascoltare in modo attivo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spiegazioni ed esposizioni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fatte in classe, comprendendo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l’argomento e le informazioni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principali.</w:t>
            </w:r>
          </w:p>
          <w:p w14:paraId="7DB832DC" w14:textId="4573528D" w:rsidR="009D0840" w:rsidRPr="009D0840" w:rsidRDefault="009D0840" w:rsidP="009D084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• Individuare in una descrizione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orale i dati riguardanti persone,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animali o ambienti.</w:t>
            </w:r>
          </w:p>
          <w:p w14:paraId="5BBCF528" w14:textId="3B6E3A37" w:rsidR="009D0840" w:rsidRPr="009D0840" w:rsidRDefault="009D0840" w:rsidP="009D084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• Ascoltare e comprendere il senso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globale e le diverse sequenze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narrative di racconti, fiabe, favole,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miti e leggende.</w:t>
            </w:r>
          </w:p>
          <w:p w14:paraId="67D960FB" w14:textId="40A25476" w:rsidR="009D0840" w:rsidRPr="009D0840" w:rsidRDefault="009D0840" w:rsidP="009D084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• Ascoltare e comprendere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l’argomento e le informazioni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principali di un semplice testo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espositivo.</w:t>
            </w:r>
          </w:p>
          <w:p w14:paraId="79A14F57" w14:textId="38EE6CC8" w:rsidR="009D0840" w:rsidRPr="009D0840" w:rsidRDefault="009D0840" w:rsidP="009D084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• Ascoltare e comprendere semplici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testi orali di tipo funzionale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(brevi comunicazioni, programmi</w:t>
            </w:r>
            <w:r w:rsidR="003A3A8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e orari).</w:t>
            </w:r>
          </w:p>
          <w:p w14:paraId="0A7935A6" w14:textId="6CAC0E71" w:rsidR="00970F63" w:rsidRPr="003223DD" w:rsidRDefault="009D0840" w:rsidP="009D084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• Ascoltare e comprendere semplici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istruzioni relative all’esecuzione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di un’attività motoria, manuale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ecc.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14:paraId="45B25292" w14:textId="77777777" w:rsidR="009D0840" w:rsidRPr="009D0840" w:rsidRDefault="00970F63" w:rsidP="009D0840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9D0840"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Conversazioni</w:t>
            </w:r>
          </w:p>
          <w:p w14:paraId="65168297" w14:textId="77777777" w:rsidR="009D0840" w:rsidRPr="009D0840" w:rsidRDefault="009D0840" w:rsidP="009D0840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Discussioni</w:t>
            </w:r>
          </w:p>
          <w:p w14:paraId="0B6C42C2" w14:textId="06EB0939" w:rsidR="009D0840" w:rsidRPr="009D0840" w:rsidRDefault="009D0840" w:rsidP="009D0840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Spiegazioni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ed esposizioni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fatte in classe</w:t>
            </w:r>
          </w:p>
          <w:p w14:paraId="7101A38E" w14:textId="60411514" w:rsidR="009D0840" w:rsidRPr="009D0840" w:rsidRDefault="009D0840" w:rsidP="009D0840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Testi orali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descrittivi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persone,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animali 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ambienti</w:t>
            </w:r>
          </w:p>
          <w:p w14:paraId="46273207" w14:textId="5367BD92" w:rsidR="009D0840" w:rsidRPr="009D0840" w:rsidRDefault="009D0840" w:rsidP="009D0840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Testi orali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narrativi: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racconti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realistici, fiabe,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favole, miti,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leggende</w:t>
            </w:r>
          </w:p>
          <w:p w14:paraId="7EE89B0E" w14:textId="3E97238D" w:rsidR="009D0840" w:rsidRPr="009D0840" w:rsidRDefault="009D0840" w:rsidP="009D0840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Testi orali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espositivi 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funzionali</w:t>
            </w:r>
          </w:p>
          <w:p w14:paraId="4A200326" w14:textId="347D0B3C" w:rsidR="00970F63" w:rsidRPr="003223DD" w:rsidRDefault="009D0840" w:rsidP="00E20F0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Istruzioni per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lo svolgimento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un’attività</w:t>
            </w:r>
          </w:p>
        </w:tc>
      </w:tr>
      <w:tr w:rsidR="00970F63" w:rsidRPr="008D6F70" w14:paraId="15720B93" w14:textId="77777777" w:rsidTr="00E20F06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457E32DC" w14:textId="77777777" w:rsidR="00970F63" w:rsidRPr="003223DD" w:rsidRDefault="00970F63" w:rsidP="00E20F06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</w:tbl>
    <w:p w14:paraId="6725EF19" w14:textId="77777777" w:rsidR="003A3A8A" w:rsidRDefault="003A3A8A">
      <w:r>
        <w:br w:type="page"/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498"/>
        <w:gridCol w:w="5244"/>
      </w:tblGrid>
      <w:tr w:rsidR="00DE4E5E" w:rsidRPr="008D6F70" w14:paraId="27E11E04" w14:textId="77777777" w:rsidTr="007A64C6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7AA1AFC5" w14:textId="797DB8C2" w:rsidR="00DE4E5E" w:rsidRPr="003223DD" w:rsidRDefault="006E4585" w:rsidP="00562B7D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/>
                <w:color w:val="000000"/>
                <w:sz w:val="22"/>
                <w:szCs w:val="22"/>
              </w:rPr>
              <w:lastRenderedPageBreak/>
              <w:t>PARLATO</w:t>
            </w:r>
          </w:p>
        </w:tc>
      </w:tr>
      <w:tr w:rsidR="00DE4E5E" w:rsidRPr="008D6F70" w14:paraId="746FF788" w14:textId="77777777" w:rsidTr="007A64C6">
        <w:tc>
          <w:tcPr>
            <w:tcW w:w="9498" w:type="dxa"/>
          </w:tcPr>
          <w:p w14:paraId="02494644" w14:textId="77777777" w:rsidR="00DE4E5E" w:rsidRPr="003223DD" w:rsidRDefault="00DE4E5E" w:rsidP="00562B7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501944C4" w14:textId="4AFF06F7" w:rsidR="00DE4E5E" w:rsidRPr="003223DD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0D8885D5" w14:textId="77777777" w:rsidTr="007A64C6">
        <w:tc>
          <w:tcPr>
            <w:tcW w:w="9498" w:type="dxa"/>
            <w:tcBorders>
              <w:bottom w:val="single" w:sz="4" w:space="0" w:color="auto"/>
            </w:tcBorders>
          </w:tcPr>
          <w:p w14:paraId="29E28039" w14:textId="24A93816" w:rsidR="009D0840" w:rsidRPr="009D0840" w:rsidRDefault="006E4585" w:rsidP="009D084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</w:t>
            </w:r>
            <w:r w:rsidRPr="003223DD">
              <w:rPr>
                <w:rStyle w:val="normaltextrun"/>
                <w:sz w:val="22"/>
                <w:szCs w:val="22"/>
              </w:rPr>
              <w:t xml:space="preserve"> </w:t>
            </w:r>
            <w:r w:rsidR="009D0840"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Intervenire in modo pertinente</w:t>
            </w:r>
            <w:r w:rsidR="009D084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9D0840"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in un dialogo o conversazione</w:t>
            </w:r>
            <w:r w:rsidR="009D084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9D0840"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a più voci.</w:t>
            </w:r>
          </w:p>
          <w:p w14:paraId="1460763F" w14:textId="6B4EA257" w:rsidR="009D0840" w:rsidRPr="009D0840" w:rsidRDefault="009D0840" w:rsidP="009D084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• Intervenire in una discussione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su temi familiari esprimendo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in modo chiaro, anche se semplice,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il proprio parere.</w:t>
            </w:r>
          </w:p>
          <w:p w14:paraId="7EFDE448" w14:textId="6EED1F56" w:rsidR="009D0840" w:rsidRPr="009D0840" w:rsidRDefault="009D0840" w:rsidP="009D084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• Raccontare situazioni o eventi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personali in modo chiaro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e con passaggi coerenti.</w:t>
            </w:r>
          </w:p>
          <w:p w14:paraId="11704D6F" w14:textId="24B565A3" w:rsidR="009D0840" w:rsidRPr="009D0840" w:rsidRDefault="009D0840" w:rsidP="009D084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• Raccontare situazioni o eventi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personali in modo chiaro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e con l’espressione di stati d’animo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e sentimenti generali (ho avuto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paura, sono stato felice ecc.).</w:t>
            </w:r>
          </w:p>
          <w:p w14:paraId="7C486B26" w14:textId="357CA8C8" w:rsidR="009D0840" w:rsidRPr="009D0840" w:rsidRDefault="009D0840" w:rsidP="009D084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• Raccontare semplici storie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inventate rispettando la sequenza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di situazione iniziale, svolgimento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dei fatti, conclusione.</w:t>
            </w:r>
          </w:p>
          <w:p w14:paraId="7C68D801" w14:textId="78CB951C" w:rsidR="009D0840" w:rsidRPr="009D0840" w:rsidRDefault="009D0840" w:rsidP="009D084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• Raccontare un’esperienza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scolastica (visita guidata, lavoro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a classi aperte ecc.) riferendo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nel giusto ordine tutti i passaggi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significativi.</w:t>
            </w:r>
          </w:p>
          <w:p w14:paraId="5230918D" w14:textId="5A0FE860" w:rsidR="009D0840" w:rsidRPr="009D0840" w:rsidRDefault="009D0840" w:rsidP="009D084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• Dare a un compagno istruzioni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ordinate, chiare ed efficaci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per svolgere un’attività conosciuta.</w:t>
            </w:r>
          </w:p>
          <w:p w14:paraId="734C8B8A" w14:textId="0502A146" w:rsidR="009D0840" w:rsidRPr="009D0840" w:rsidRDefault="009D0840" w:rsidP="009D084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• Esporre informazioni apprese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seguendo uno schema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o una traccia di domande.</w:t>
            </w:r>
          </w:p>
          <w:p w14:paraId="7DCE2D81" w14:textId="2F2BE569" w:rsidR="00DE4E5E" w:rsidRPr="003223DD" w:rsidRDefault="009D0840" w:rsidP="009D084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• Esporre informazioni in modo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chiaro e ordinato, anche se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D0840">
              <w:rPr>
                <w:rStyle w:val="normaltextrun"/>
                <w:rFonts w:ascii="Calibri" w:hAnsi="Calibri" w:cs="Calibri"/>
                <w:sz w:val="22"/>
                <w:szCs w:val="22"/>
              </w:rPr>
              <w:t>con frasi sintatticamente semplici.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14:paraId="43AFB874" w14:textId="6E88E5D3" w:rsidR="009D0840" w:rsidRPr="009D0840" w:rsidRDefault="005D2290" w:rsidP="009D0840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9D0840"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Parlato</w:t>
            </w:r>
            <w:r w:rsid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9D0840"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interattivo</w:t>
            </w:r>
            <w:r w:rsid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9D0840"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tipo dialogo o</w:t>
            </w:r>
            <w:r w:rsid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9D0840"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conversazione</w:t>
            </w:r>
          </w:p>
          <w:p w14:paraId="414118D5" w14:textId="253E9608" w:rsidR="009D0840" w:rsidRPr="009D0840" w:rsidRDefault="009D0840" w:rsidP="009D0840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Parlato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Interattivo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tipo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discussione su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temi familiari</w:t>
            </w:r>
          </w:p>
          <w:p w14:paraId="78D77950" w14:textId="119EA985" w:rsidR="009D0840" w:rsidRPr="009D0840" w:rsidRDefault="009D0840" w:rsidP="009D0840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Racconti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orali di tipo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personale</w:t>
            </w:r>
          </w:p>
          <w:p w14:paraId="74BD245D" w14:textId="032B5251" w:rsidR="009D0840" w:rsidRPr="009D0840" w:rsidRDefault="009D0840" w:rsidP="009D0840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Racconti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orali di storie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inventate</w:t>
            </w:r>
          </w:p>
          <w:p w14:paraId="2BFC878F" w14:textId="1AEFD87F" w:rsidR="009D0840" w:rsidRPr="009D0840" w:rsidRDefault="009D0840" w:rsidP="009D0840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Racconti orali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esperienze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scolastiche</w:t>
            </w:r>
          </w:p>
          <w:p w14:paraId="7D16A3ED" w14:textId="355CC0A2" w:rsidR="009D0840" w:rsidRPr="009D0840" w:rsidRDefault="009D0840" w:rsidP="009D0840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I </w:t>
            </w:r>
            <w:proofErr w:type="spellStart"/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struzioni</w:t>
            </w:r>
            <w:proofErr w:type="spellEnd"/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su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un’attività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conosciuta</w:t>
            </w:r>
          </w:p>
          <w:p w14:paraId="2B3E3BCA" w14:textId="5380AF38" w:rsidR="00DE4E5E" w:rsidRPr="003223DD" w:rsidRDefault="009D0840" w:rsidP="002A7B7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Semplici testi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D08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espositivi</w:t>
            </w:r>
          </w:p>
        </w:tc>
      </w:tr>
      <w:tr w:rsidR="00B815F7" w:rsidRPr="008D6F70" w14:paraId="2577D3AE" w14:textId="77777777" w:rsidTr="00B815F7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44590093" w14:textId="77777777" w:rsidR="00B815F7" w:rsidRPr="003223DD" w:rsidRDefault="00B815F7" w:rsidP="00562B7D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DE4E5E" w:rsidRPr="008D6F70" w14:paraId="0A4EBEB2" w14:textId="77777777" w:rsidTr="007A64C6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59CC365F" w14:textId="5285EB71" w:rsidR="00DE4E5E" w:rsidRPr="003223DD" w:rsidRDefault="005D2290" w:rsidP="00562B7D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LETTURA</w:t>
            </w:r>
          </w:p>
        </w:tc>
      </w:tr>
      <w:tr w:rsidR="00DE4E5E" w:rsidRPr="008D6F70" w14:paraId="2BEE4D57" w14:textId="77777777" w:rsidTr="007A64C6">
        <w:tc>
          <w:tcPr>
            <w:tcW w:w="9498" w:type="dxa"/>
          </w:tcPr>
          <w:p w14:paraId="09F66086" w14:textId="77777777" w:rsidR="00DE4E5E" w:rsidRPr="003223DD" w:rsidRDefault="00DE4E5E" w:rsidP="00562B7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4BE1AE73" w14:textId="6174F544" w:rsidR="00DE4E5E" w:rsidRPr="003223DD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593AAC99" w14:textId="77777777" w:rsidTr="007A64C6">
        <w:tc>
          <w:tcPr>
            <w:tcW w:w="9498" w:type="dxa"/>
            <w:tcBorders>
              <w:bottom w:val="single" w:sz="4" w:space="0" w:color="auto"/>
            </w:tcBorders>
          </w:tcPr>
          <w:p w14:paraId="5A38CB8E" w14:textId="66C72AD6" w:rsidR="00E3452F" w:rsidRPr="00E3452F" w:rsidRDefault="005D2290" w:rsidP="00E3452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E3452F"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Leggere testi narrativi ad alta voce</w:t>
            </w:r>
            <w:r w:rsidR="00E3452F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E3452F"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in modo espressivo, recitando le</w:t>
            </w:r>
            <w:r w:rsidR="00E3452F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E3452F"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battute dei diversi personaggi con</w:t>
            </w:r>
            <w:r w:rsidR="00E3452F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E3452F"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un tono adeguato alla situazione.</w:t>
            </w:r>
          </w:p>
          <w:p w14:paraId="4039C5AF" w14:textId="18765DF6" w:rsidR="00E3452F" w:rsidRPr="00E3452F" w:rsidRDefault="00E3452F" w:rsidP="00E3452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• Leggere e comprendere testi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narrativi, individuando gli elementi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essenziali, le sequenze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e le relazioni causa-effetto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delle azioni e degli eventi, anche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attraverso semplici inferenze.</w:t>
            </w:r>
          </w:p>
          <w:p w14:paraId="3D9AEBBC" w14:textId="05A12CAB" w:rsidR="00E3452F" w:rsidRPr="00E3452F" w:rsidRDefault="00E3452F" w:rsidP="00E3452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• Leggere e comprendere testi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descrittivi di persone, animali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e ambienti, riconoscendo anche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i dati relativi ai diversi sensi.</w:t>
            </w:r>
          </w:p>
          <w:p w14:paraId="23497E07" w14:textId="6EC7CE03" w:rsidR="00E3452F" w:rsidRPr="00E3452F" w:rsidRDefault="00E3452F" w:rsidP="00E3452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• Leggere e comprendere il senso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globale di semplici testi poetici.</w:t>
            </w:r>
          </w:p>
          <w:p w14:paraId="1F7FD4DE" w14:textId="1CA17CF0" w:rsidR="00E3452F" w:rsidRPr="00E3452F" w:rsidRDefault="00E3452F" w:rsidP="00E3452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• Individuare alcune caratteristiche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tipologiche (rime, ritmo,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similitudini) in semplici testi poetici.</w:t>
            </w:r>
          </w:p>
          <w:p w14:paraId="7CD44C41" w14:textId="4063E7F0" w:rsidR="00E3452F" w:rsidRPr="00E3452F" w:rsidRDefault="00E3452F" w:rsidP="00E3452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• Prevedere il contenuto di un testo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informativo in base al titolo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e ad alcune parole chiave, anche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al fine di richiamare alla mente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le conoscenze pregresse che si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collegano all’argomento.</w:t>
            </w:r>
          </w:p>
          <w:p w14:paraId="3E403353" w14:textId="45A1A349" w:rsidR="00E3452F" w:rsidRPr="00E3452F" w:rsidRDefault="00E3452F" w:rsidP="00E3452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• Leggere e comprendere testi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informativi di tipo divulgativo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su temi noti, dimostrando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di saperne ricavare informazioni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utili all’ampliamento delle proprie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conoscenze.</w:t>
            </w:r>
          </w:p>
          <w:p w14:paraId="660E1F13" w14:textId="1393B734" w:rsidR="00E3452F" w:rsidRPr="00E3452F" w:rsidRDefault="00E3452F" w:rsidP="00E3452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• Leggere e comprendere testi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informativi di tipo divulgativo,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individuando anche il significato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di parole non note in base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al contesto in cui sono inserite.</w:t>
            </w:r>
          </w:p>
          <w:p w14:paraId="43DD4F1D" w14:textId="5A0E7FB2" w:rsidR="00E3452F" w:rsidRPr="00E3452F" w:rsidRDefault="00E3452F" w:rsidP="00E3452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• Leggere e comprendere testi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informativi di tipo disciplinare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individuando l’argomento di cui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si parla e le informazioni principali.</w:t>
            </w:r>
          </w:p>
          <w:p w14:paraId="2AF7156A" w14:textId="7F1A54C2" w:rsidR="00DE4E5E" w:rsidRPr="003223DD" w:rsidRDefault="00E3452F" w:rsidP="00E3452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lastRenderedPageBreak/>
              <w:t>• Leggere e comprendere testi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funzionali, anche del genere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istruzioni, per ricavarne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informazioni pratiche (raggiungere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un luogo, assemblare un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pupazzetto, preparare la pasta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3452F">
              <w:rPr>
                <w:rStyle w:val="normaltextrun"/>
                <w:rFonts w:ascii="Calibri" w:hAnsi="Calibri" w:cs="Calibri"/>
                <w:sz w:val="22"/>
                <w:szCs w:val="22"/>
              </w:rPr>
              <w:t>di sale ecc.).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14:paraId="48155A8E" w14:textId="77777777" w:rsidR="00E3452F" w:rsidRPr="00E3452F" w:rsidRDefault="005D2290" w:rsidP="00E3452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• </w:t>
            </w:r>
            <w:r w:rsidR="00E3452F" w:rsidRPr="00E3452F">
              <w:rPr>
                <w:color w:val="000000"/>
                <w:sz w:val="22"/>
                <w:szCs w:val="22"/>
                <w:shd w:val="clear" w:color="auto" w:fill="FFFFFF"/>
              </w:rPr>
              <w:t>Testi narrativi</w:t>
            </w:r>
          </w:p>
          <w:p w14:paraId="763FC76F" w14:textId="77777777" w:rsidR="00E3452F" w:rsidRPr="00E3452F" w:rsidRDefault="00E3452F" w:rsidP="00E3452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E3452F">
              <w:rPr>
                <w:color w:val="000000"/>
                <w:sz w:val="22"/>
                <w:szCs w:val="22"/>
                <w:shd w:val="clear" w:color="auto" w:fill="FFFFFF"/>
              </w:rPr>
              <w:t>• Testi descrittivi</w:t>
            </w:r>
          </w:p>
          <w:p w14:paraId="07D2E2F7" w14:textId="77777777" w:rsidR="00E3452F" w:rsidRPr="00E3452F" w:rsidRDefault="00E3452F" w:rsidP="00E3452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E3452F">
              <w:rPr>
                <w:color w:val="000000"/>
                <w:sz w:val="22"/>
                <w:szCs w:val="22"/>
                <w:shd w:val="clear" w:color="auto" w:fill="FFFFFF"/>
              </w:rPr>
              <w:t>• Testi poetici</w:t>
            </w:r>
          </w:p>
          <w:p w14:paraId="51C42407" w14:textId="67C1D3EA" w:rsidR="00E3452F" w:rsidRPr="00E3452F" w:rsidRDefault="00E3452F" w:rsidP="00E3452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E3452F">
              <w:rPr>
                <w:color w:val="000000"/>
                <w:sz w:val="22"/>
                <w:szCs w:val="22"/>
                <w:shd w:val="clear" w:color="auto" w:fill="FFFFFF"/>
              </w:rPr>
              <w:t>• Testi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3452F">
              <w:rPr>
                <w:color w:val="000000"/>
                <w:sz w:val="22"/>
                <w:szCs w:val="22"/>
                <w:shd w:val="clear" w:color="auto" w:fill="FFFFFF"/>
              </w:rPr>
              <w:t>informativi</w:t>
            </w:r>
          </w:p>
          <w:p w14:paraId="537C0E3A" w14:textId="6CA6FE6D" w:rsidR="00DE4E5E" w:rsidRPr="003223DD" w:rsidRDefault="00E3452F" w:rsidP="00E3452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E3452F">
              <w:rPr>
                <w:color w:val="000000"/>
                <w:sz w:val="22"/>
                <w:szCs w:val="22"/>
                <w:shd w:val="clear" w:color="auto" w:fill="FFFFFF"/>
              </w:rPr>
              <w:t>• Testi funzionali</w:t>
            </w:r>
          </w:p>
        </w:tc>
      </w:tr>
      <w:tr w:rsidR="00B815F7" w:rsidRPr="008D6F70" w14:paraId="59DAEA07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72A25D1C" w14:textId="77777777" w:rsidR="00B815F7" w:rsidRPr="003223DD" w:rsidRDefault="00B815F7" w:rsidP="0062578C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5D2290" w:rsidRPr="008D6F70" w14:paraId="2A480402" w14:textId="77777777" w:rsidTr="007A64C6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46EA6C42" w14:textId="7149DAF1" w:rsidR="005D2290" w:rsidRPr="003223DD" w:rsidRDefault="005D2290" w:rsidP="009F6299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SCRITTURA</w:t>
            </w:r>
          </w:p>
        </w:tc>
      </w:tr>
      <w:tr w:rsidR="005D2290" w:rsidRPr="008D6F70" w14:paraId="588E0042" w14:textId="77777777" w:rsidTr="007A64C6">
        <w:tc>
          <w:tcPr>
            <w:tcW w:w="9498" w:type="dxa"/>
          </w:tcPr>
          <w:p w14:paraId="27CE8703" w14:textId="77777777" w:rsidR="005D2290" w:rsidRPr="003223DD" w:rsidRDefault="005D2290" w:rsidP="009F6299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391E401A" w14:textId="77777777" w:rsidR="005D2290" w:rsidRPr="003223DD" w:rsidRDefault="005D2290" w:rsidP="009F629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5D2290" w:rsidRPr="008D6F70" w14:paraId="42D46C53" w14:textId="77777777" w:rsidTr="007A64C6">
        <w:tc>
          <w:tcPr>
            <w:tcW w:w="9498" w:type="dxa"/>
            <w:tcBorders>
              <w:bottom w:val="single" w:sz="4" w:space="0" w:color="auto"/>
            </w:tcBorders>
          </w:tcPr>
          <w:p w14:paraId="5E8EF4B3" w14:textId="7C5715A6" w:rsidR="007A400D" w:rsidRPr="007A400D" w:rsidRDefault="005D2290" w:rsidP="007A400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223DD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="007A400D" w:rsidRPr="007A400D">
              <w:rPr>
                <w:rFonts w:ascii="Calibri" w:hAnsi="Calibri" w:cs="Calibri"/>
                <w:sz w:val="22"/>
                <w:szCs w:val="22"/>
              </w:rPr>
              <w:t>Scrivere rispettando</w:t>
            </w:r>
            <w:r w:rsidR="007A400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A400D" w:rsidRPr="007A400D">
              <w:rPr>
                <w:rFonts w:ascii="Calibri" w:hAnsi="Calibri" w:cs="Calibri"/>
                <w:sz w:val="22"/>
                <w:szCs w:val="22"/>
              </w:rPr>
              <w:t>le convenzioni ortografiche.</w:t>
            </w:r>
          </w:p>
          <w:p w14:paraId="353B4FE0" w14:textId="3C1D0E9E" w:rsidR="007A400D" w:rsidRPr="007A400D" w:rsidRDefault="007A400D" w:rsidP="007A400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7A400D">
              <w:rPr>
                <w:rFonts w:ascii="Calibri" w:hAnsi="Calibri" w:cs="Calibri"/>
                <w:sz w:val="22"/>
                <w:szCs w:val="22"/>
              </w:rPr>
              <w:t>• Scrivere piccoli avvisi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A400D">
              <w:rPr>
                <w:rFonts w:ascii="Calibri" w:hAnsi="Calibri" w:cs="Calibri"/>
                <w:sz w:val="22"/>
                <w:szCs w:val="22"/>
              </w:rPr>
              <w:t>e memorandum.</w:t>
            </w:r>
          </w:p>
          <w:p w14:paraId="610FD449" w14:textId="73E56C3F" w:rsidR="007A400D" w:rsidRPr="007A400D" w:rsidRDefault="007A400D" w:rsidP="007A400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7A400D">
              <w:rPr>
                <w:rFonts w:ascii="Calibri" w:hAnsi="Calibri" w:cs="Calibri"/>
                <w:sz w:val="22"/>
                <w:szCs w:val="22"/>
              </w:rPr>
              <w:t>• Scrivere e-mail o biglietti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A400D">
              <w:rPr>
                <w:rFonts w:ascii="Calibri" w:hAnsi="Calibri" w:cs="Calibri"/>
                <w:sz w:val="22"/>
                <w:szCs w:val="22"/>
              </w:rPr>
              <w:t>per brevi comunicazioni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A400D">
              <w:rPr>
                <w:rFonts w:ascii="Calibri" w:hAnsi="Calibri" w:cs="Calibri"/>
                <w:sz w:val="22"/>
                <w:szCs w:val="22"/>
              </w:rPr>
              <w:t>con familiari e amici.</w:t>
            </w:r>
          </w:p>
          <w:p w14:paraId="53E0E539" w14:textId="2FDDB196" w:rsidR="007A400D" w:rsidRPr="007A400D" w:rsidRDefault="007A400D" w:rsidP="007A400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7A400D">
              <w:rPr>
                <w:rFonts w:ascii="Calibri" w:hAnsi="Calibri" w:cs="Calibri"/>
                <w:sz w:val="22"/>
                <w:szCs w:val="22"/>
              </w:rPr>
              <w:t>• Scrivere regole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A400D">
              <w:rPr>
                <w:rFonts w:ascii="Calibri" w:hAnsi="Calibri" w:cs="Calibri"/>
                <w:sz w:val="22"/>
                <w:szCs w:val="22"/>
              </w:rPr>
              <w:t>di comportamento,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A400D">
              <w:rPr>
                <w:rFonts w:ascii="Calibri" w:hAnsi="Calibri" w:cs="Calibri"/>
                <w:sz w:val="22"/>
                <w:szCs w:val="22"/>
              </w:rPr>
              <w:t>semplici ma chiare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A400D">
              <w:rPr>
                <w:rFonts w:ascii="Calibri" w:hAnsi="Calibri" w:cs="Calibri"/>
                <w:sz w:val="22"/>
                <w:szCs w:val="22"/>
              </w:rPr>
              <w:t>e comunicativamente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A400D">
              <w:rPr>
                <w:rFonts w:ascii="Calibri" w:hAnsi="Calibri" w:cs="Calibri"/>
                <w:sz w:val="22"/>
                <w:szCs w:val="22"/>
              </w:rPr>
              <w:t>efficaci.</w:t>
            </w:r>
          </w:p>
          <w:p w14:paraId="0F2506C9" w14:textId="16E9A3A0" w:rsidR="007A400D" w:rsidRPr="007A400D" w:rsidRDefault="007A400D" w:rsidP="007A400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7A400D">
              <w:rPr>
                <w:rFonts w:ascii="Calibri" w:hAnsi="Calibri" w:cs="Calibri"/>
                <w:sz w:val="22"/>
                <w:szCs w:val="22"/>
              </w:rPr>
              <w:t>• Descrivere persone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A400D">
              <w:rPr>
                <w:rFonts w:ascii="Calibri" w:hAnsi="Calibri" w:cs="Calibri"/>
                <w:sz w:val="22"/>
                <w:szCs w:val="22"/>
              </w:rPr>
              <w:t>e animali, riferendo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A400D">
              <w:rPr>
                <w:rFonts w:ascii="Calibri" w:hAnsi="Calibri" w:cs="Calibri"/>
                <w:sz w:val="22"/>
                <w:szCs w:val="22"/>
              </w:rPr>
              <w:t>i caratteri fisici e quelli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A400D">
              <w:rPr>
                <w:rFonts w:ascii="Calibri" w:hAnsi="Calibri" w:cs="Calibri"/>
                <w:sz w:val="22"/>
                <w:szCs w:val="22"/>
              </w:rPr>
              <w:t>inerenti al comportamento.</w:t>
            </w:r>
          </w:p>
          <w:p w14:paraId="4D687473" w14:textId="43F92BBF" w:rsidR="007A400D" w:rsidRPr="007A400D" w:rsidRDefault="007A400D" w:rsidP="007A400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7A400D">
              <w:rPr>
                <w:rFonts w:ascii="Calibri" w:hAnsi="Calibri" w:cs="Calibri"/>
                <w:sz w:val="22"/>
                <w:szCs w:val="22"/>
              </w:rPr>
              <w:t>• Scrivere testi narrativi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A400D">
              <w:rPr>
                <w:rFonts w:ascii="Calibri" w:hAnsi="Calibri" w:cs="Calibri"/>
                <w:sz w:val="22"/>
                <w:szCs w:val="22"/>
              </w:rPr>
              <w:t>del tipo cronaca/resoconto,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A400D">
              <w:rPr>
                <w:rFonts w:ascii="Calibri" w:hAnsi="Calibri" w:cs="Calibri"/>
                <w:sz w:val="22"/>
                <w:szCs w:val="22"/>
              </w:rPr>
              <w:t>su un evento di cui si è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A400D">
              <w:rPr>
                <w:rFonts w:ascii="Calibri" w:hAnsi="Calibri" w:cs="Calibri"/>
                <w:sz w:val="22"/>
                <w:szCs w:val="22"/>
              </w:rPr>
              <w:t>fatta esperienza diretta,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A400D">
              <w:rPr>
                <w:rFonts w:ascii="Calibri" w:hAnsi="Calibri" w:cs="Calibri"/>
                <w:sz w:val="22"/>
                <w:szCs w:val="22"/>
              </w:rPr>
              <w:t>rispettando l’ordine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A400D">
              <w:rPr>
                <w:rFonts w:ascii="Calibri" w:hAnsi="Calibri" w:cs="Calibri"/>
                <w:sz w:val="22"/>
                <w:szCs w:val="22"/>
              </w:rPr>
              <w:t>degli eventi.</w:t>
            </w:r>
          </w:p>
          <w:p w14:paraId="0B4AC81B" w14:textId="192D3550" w:rsidR="007A400D" w:rsidRPr="007A400D" w:rsidRDefault="007A400D" w:rsidP="007A400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7A400D">
              <w:rPr>
                <w:rFonts w:ascii="Calibri" w:hAnsi="Calibri" w:cs="Calibri"/>
                <w:sz w:val="22"/>
                <w:szCs w:val="22"/>
              </w:rPr>
              <w:t>• Scrivere testi narrativi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A400D">
              <w:rPr>
                <w:rFonts w:ascii="Calibri" w:hAnsi="Calibri" w:cs="Calibri"/>
                <w:sz w:val="22"/>
                <w:szCs w:val="22"/>
              </w:rPr>
              <w:t>inventati sulla base di stimoli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A400D">
              <w:rPr>
                <w:rFonts w:ascii="Calibri" w:hAnsi="Calibri" w:cs="Calibri"/>
                <w:sz w:val="22"/>
                <w:szCs w:val="22"/>
              </w:rPr>
              <w:t>e schemi dati, rispettando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A400D">
              <w:rPr>
                <w:rFonts w:ascii="Calibri" w:hAnsi="Calibri" w:cs="Calibri"/>
                <w:sz w:val="22"/>
                <w:szCs w:val="22"/>
              </w:rPr>
              <w:t>l’ordine degli eventi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A400D">
              <w:rPr>
                <w:rFonts w:ascii="Calibri" w:hAnsi="Calibri" w:cs="Calibri"/>
                <w:sz w:val="22"/>
                <w:szCs w:val="22"/>
              </w:rPr>
              <w:t>e mettendo gli stessi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A400D">
              <w:rPr>
                <w:rFonts w:ascii="Calibri" w:hAnsi="Calibri" w:cs="Calibri"/>
                <w:sz w:val="22"/>
                <w:szCs w:val="22"/>
              </w:rPr>
              <w:t>nella giusta relazione.</w:t>
            </w:r>
          </w:p>
          <w:p w14:paraId="1661399C" w14:textId="4FB5DE20" w:rsidR="005D2290" w:rsidRPr="003223DD" w:rsidRDefault="007A400D" w:rsidP="007A400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7A400D">
              <w:rPr>
                <w:rFonts w:ascii="Calibri" w:hAnsi="Calibri" w:cs="Calibri"/>
                <w:sz w:val="22"/>
                <w:szCs w:val="22"/>
              </w:rPr>
              <w:t>• Scrivere testi narrativi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A400D">
              <w:rPr>
                <w:rFonts w:ascii="Calibri" w:hAnsi="Calibri" w:cs="Calibri"/>
                <w:sz w:val="22"/>
                <w:szCs w:val="22"/>
              </w:rPr>
              <w:t>(realistici, fantastici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A400D">
              <w:rPr>
                <w:rFonts w:ascii="Calibri" w:hAnsi="Calibri" w:cs="Calibri"/>
                <w:sz w:val="22"/>
                <w:szCs w:val="22"/>
              </w:rPr>
              <w:t>o del tipo cronaca/resoconto)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A400D">
              <w:rPr>
                <w:rFonts w:ascii="Calibri" w:hAnsi="Calibri" w:cs="Calibri"/>
                <w:sz w:val="22"/>
                <w:szCs w:val="22"/>
              </w:rPr>
              <w:t>usando in modo corretto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A400D">
              <w:rPr>
                <w:rFonts w:ascii="Calibri" w:hAnsi="Calibri" w:cs="Calibri"/>
                <w:sz w:val="22"/>
                <w:szCs w:val="22"/>
              </w:rPr>
              <w:t>i connettivi indispensabili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A400D">
              <w:rPr>
                <w:rFonts w:ascii="Calibri" w:hAnsi="Calibri" w:cs="Calibri"/>
                <w:sz w:val="22"/>
                <w:szCs w:val="22"/>
              </w:rPr>
              <w:t>per la coesione.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14:paraId="26E7A766" w14:textId="77777777" w:rsidR="00696126" w:rsidRPr="00696126" w:rsidRDefault="005D2290" w:rsidP="0069612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696126" w:rsidRPr="00696126">
              <w:rPr>
                <w:color w:val="000000"/>
                <w:sz w:val="22"/>
                <w:szCs w:val="22"/>
                <w:shd w:val="clear" w:color="auto" w:fill="FFFFFF"/>
              </w:rPr>
              <w:t>Dettato</w:t>
            </w:r>
          </w:p>
          <w:p w14:paraId="200DC1D5" w14:textId="77777777" w:rsidR="00696126" w:rsidRPr="00696126" w:rsidRDefault="00696126" w:rsidP="0069612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96126">
              <w:rPr>
                <w:color w:val="000000"/>
                <w:sz w:val="22"/>
                <w:szCs w:val="22"/>
                <w:shd w:val="clear" w:color="auto" w:fill="FFFFFF"/>
              </w:rPr>
              <w:t>• Testi funzionali</w:t>
            </w:r>
          </w:p>
          <w:p w14:paraId="4AD1D0AF" w14:textId="77777777" w:rsidR="00696126" w:rsidRPr="00696126" w:rsidRDefault="00696126" w:rsidP="0069612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96126">
              <w:rPr>
                <w:color w:val="000000"/>
                <w:sz w:val="22"/>
                <w:szCs w:val="22"/>
                <w:shd w:val="clear" w:color="auto" w:fill="FFFFFF"/>
              </w:rPr>
              <w:t>• Testi descrittivi</w:t>
            </w:r>
          </w:p>
          <w:p w14:paraId="0D2C983A" w14:textId="6E3FAE46" w:rsidR="007C0695" w:rsidRPr="003223DD" w:rsidRDefault="00696126" w:rsidP="0069612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96126">
              <w:rPr>
                <w:color w:val="000000"/>
                <w:sz w:val="22"/>
                <w:szCs w:val="22"/>
                <w:shd w:val="clear" w:color="auto" w:fill="FFFFFF"/>
              </w:rPr>
              <w:t>• Testi narrativi</w:t>
            </w:r>
          </w:p>
          <w:p w14:paraId="661EB361" w14:textId="14DC8B15" w:rsidR="005D2290" w:rsidRPr="003223DD" w:rsidRDefault="005D2290" w:rsidP="005D229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B815F7" w:rsidRPr="008D6F70" w14:paraId="424E797F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3E50F186" w14:textId="77777777" w:rsidR="00B815F7" w:rsidRPr="003223DD" w:rsidRDefault="00B815F7" w:rsidP="0062578C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5D2290" w:rsidRPr="008D6F70" w14:paraId="3717361F" w14:textId="77777777" w:rsidTr="007A64C6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556FA4EF" w14:textId="61374550" w:rsidR="005D2290" w:rsidRPr="003223DD" w:rsidRDefault="005D2290" w:rsidP="009F6299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LESSICO</w:t>
            </w:r>
          </w:p>
        </w:tc>
      </w:tr>
      <w:tr w:rsidR="005D2290" w:rsidRPr="008D6F70" w14:paraId="38B88DCE" w14:textId="77777777" w:rsidTr="007A64C6">
        <w:tc>
          <w:tcPr>
            <w:tcW w:w="9498" w:type="dxa"/>
          </w:tcPr>
          <w:p w14:paraId="1084202D" w14:textId="77777777" w:rsidR="005D2290" w:rsidRPr="003223DD" w:rsidRDefault="005D2290" w:rsidP="009F6299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37D31AD1" w14:textId="77777777" w:rsidR="005D2290" w:rsidRPr="003223DD" w:rsidRDefault="005D2290" w:rsidP="009F629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5D2290" w:rsidRPr="008D6F70" w14:paraId="2716B53E" w14:textId="77777777" w:rsidTr="007A64C6">
        <w:tc>
          <w:tcPr>
            <w:tcW w:w="9498" w:type="dxa"/>
            <w:tcBorders>
              <w:bottom w:val="single" w:sz="4" w:space="0" w:color="auto"/>
            </w:tcBorders>
          </w:tcPr>
          <w:p w14:paraId="46C7921F" w14:textId="3AD01E11" w:rsidR="00696126" w:rsidRPr="00696126" w:rsidRDefault="005D2290" w:rsidP="00696126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223DD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="00696126" w:rsidRPr="00696126">
              <w:rPr>
                <w:rFonts w:ascii="Calibri" w:hAnsi="Calibri" w:cs="Calibri"/>
                <w:sz w:val="22"/>
                <w:szCs w:val="22"/>
              </w:rPr>
              <w:t>Utilizzare la conoscenza intuitiva</w:t>
            </w:r>
            <w:r w:rsidR="0069612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96126" w:rsidRPr="00696126">
              <w:rPr>
                <w:rFonts w:ascii="Calibri" w:hAnsi="Calibri" w:cs="Calibri"/>
                <w:sz w:val="22"/>
                <w:szCs w:val="22"/>
              </w:rPr>
              <w:t>di famiglie di parole per</w:t>
            </w:r>
            <w:r w:rsidR="0069612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96126" w:rsidRPr="00696126">
              <w:rPr>
                <w:rFonts w:ascii="Calibri" w:hAnsi="Calibri" w:cs="Calibri"/>
                <w:sz w:val="22"/>
                <w:szCs w:val="22"/>
              </w:rPr>
              <w:t>comprendere il significato</w:t>
            </w:r>
            <w:r w:rsidR="0069612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96126" w:rsidRPr="00696126">
              <w:rPr>
                <w:rFonts w:ascii="Calibri" w:hAnsi="Calibri" w:cs="Calibri"/>
                <w:sz w:val="22"/>
                <w:szCs w:val="22"/>
              </w:rPr>
              <w:t>di parole non note inserite</w:t>
            </w:r>
            <w:r w:rsidR="0069612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96126" w:rsidRPr="00696126">
              <w:rPr>
                <w:rFonts w:ascii="Calibri" w:hAnsi="Calibri" w:cs="Calibri"/>
                <w:sz w:val="22"/>
                <w:szCs w:val="22"/>
              </w:rPr>
              <w:t>in un contesto frasale.</w:t>
            </w:r>
          </w:p>
          <w:p w14:paraId="1AAFCD9C" w14:textId="727C4BCE" w:rsidR="00696126" w:rsidRPr="00696126" w:rsidRDefault="00696126" w:rsidP="00696126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696126">
              <w:rPr>
                <w:rFonts w:ascii="Calibri" w:hAnsi="Calibri" w:cs="Calibri"/>
                <w:sz w:val="22"/>
                <w:szCs w:val="22"/>
              </w:rPr>
              <w:t>• Ampliare il patrimonio lessicale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96126">
              <w:rPr>
                <w:rFonts w:ascii="Calibri" w:hAnsi="Calibri" w:cs="Calibri"/>
                <w:sz w:val="22"/>
                <w:szCs w:val="22"/>
              </w:rPr>
              <w:t>anche attraverso la ricognizione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96126">
              <w:rPr>
                <w:rFonts w:ascii="Calibri" w:hAnsi="Calibri" w:cs="Calibri"/>
                <w:sz w:val="22"/>
                <w:szCs w:val="22"/>
              </w:rPr>
              <w:t>di parole appartenenti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96126">
              <w:rPr>
                <w:rFonts w:ascii="Calibri" w:hAnsi="Calibri" w:cs="Calibri"/>
                <w:sz w:val="22"/>
                <w:szCs w:val="22"/>
              </w:rPr>
              <w:t>a determinati campi lessicali.</w:t>
            </w:r>
          </w:p>
          <w:p w14:paraId="030E01EA" w14:textId="08A6BA4C" w:rsidR="00696126" w:rsidRPr="00696126" w:rsidRDefault="00696126" w:rsidP="00696126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696126">
              <w:rPr>
                <w:rFonts w:ascii="Calibri" w:hAnsi="Calibri" w:cs="Calibri"/>
                <w:sz w:val="22"/>
                <w:szCs w:val="22"/>
              </w:rPr>
              <w:t>• Riconoscere iponimi e iperonimi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96126">
              <w:rPr>
                <w:rFonts w:ascii="Calibri" w:hAnsi="Calibri" w:cs="Calibri"/>
                <w:sz w:val="22"/>
                <w:szCs w:val="22"/>
              </w:rPr>
              <w:t>(parole specifiche e generali).</w:t>
            </w:r>
          </w:p>
          <w:p w14:paraId="038D963B" w14:textId="63214688" w:rsidR="00696126" w:rsidRPr="00696126" w:rsidRDefault="00696126" w:rsidP="00696126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696126">
              <w:rPr>
                <w:rFonts w:ascii="Calibri" w:hAnsi="Calibri" w:cs="Calibri"/>
                <w:sz w:val="22"/>
                <w:szCs w:val="22"/>
              </w:rPr>
              <w:t>• Riconoscere e usare sinonimi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96126">
              <w:rPr>
                <w:rFonts w:ascii="Calibri" w:hAnsi="Calibri" w:cs="Calibri"/>
                <w:sz w:val="22"/>
                <w:szCs w:val="22"/>
              </w:rPr>
              <w:t>appartenenti al lessico comune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96126">
              <w:rPr>
                <w:rFonts w:ascii="Calibri" w:hAnsi="Calibri" w:cs="Calibri"/>
                <w:sz w:val="22"/>
                <w:szCs w:val="22"/>
              </w:rPr>
              <w:t>dei bambini.</w:t>
            </w:r>
          </w:p>
          <w:p w14:paraId="1B24F56D" w14:textId="20B3CC1C" w:rsidR="005D2290" w:rsidRPr="003223DD" w:rsidRDefault="00696126" w:rsidP="00696126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696126">
              <w:rPr>
                <w:rFonts w:ascii="Calibri" w:hAnsi="Calibri" w:cs="Calibri"/>
                <w:sz w:val="22"/>
                <w:szCs w:val="22"/>
              </w:rPr>
              <w:t>• Riconoscere e produrre antonimi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96126">
              <w:rPr>
                <w:rFonts w:ascii="Calibri" w:hAnsi="Calibri" w:cs="Calibri"/>
                <w:sz w:val="22"/>
                <w:szCs w:val="22"/>
              </w:rPr>
              <w:t>(contrari) appartenenti al lessico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96126">
              <w:rPr>
                <w:rFonts w:ascii="Calibri" w:hAnsi="Calibri" w:cs="Calibri"/>
                <w:sz w:val="22"/>
                <w:szCs w:val="22"/>
              </w:rPr>
              <w:t>comune dei bambini.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14:paraId="567BF0B7" w14:textId="7D953B38" w:rsidR="00696126" w:rsidRPr="00696126" w:rsidRDefault="005D2290" w:rsidP="0069612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696126" w:rsidRPr="00696126">
              <w:rPr>
                <w:color w:val="000000"/>
                <w:sz w:val="22"/>
                <w:szCs w:val="22"/>
                <w:shd w:val="clear" w:color="auto" w:fill="FFFFFF"/>
              </w:rPr>
              <w:t>Famiglie</w:t>
            </w:r>
            <w:r w:rsidR="00696126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696126" w:rsidRPr="00696126">
              <w:rPr>
                <w:color w:val="000000"/>
                <w:sz w:val="22"/>
                <w:szCs w:val="22"/>
                <w:shd w:val="clear" w:color="auto" w:fill="FFFFFF"/>
              </w:rPr>
              <w:t>di parole</w:t>
            </w:r>
          </w:p>
          <w:p w14:paraId="6A58FC90" w14:textId="67649C39" w:rsidR="00696126" w:rsidRPr="00696126" w:rsidRDefault="00696126" w:rsidP="0069612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96126">
              <w:rPr>
                <w:color w:val="000000"/>
                <w:sz w:val="22"/>
                <w:szCs w:val="22"/>
                <w:shd w:val="clear" w:color="auto" w:fill="FFFFFF"/>
              </w:rPr>
              <w:t>• Campi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6126">
              <w:rPr>
                <w:color w:val="000000"/>
                <w:sz w:val="22"/>
                <w:szCs w:val="22"/>
                <w:shd w:val="clear" w:color="auto" w:fill="FFFFFF"/>
              </w:rPr>
              <w:t>semantici</w:t>
            </w:r>
          </w:p>
          <w:p w14:paraId="4C19D614" w14:textId="39F001E5" w:rsidR="00696126" w:rsidRPr="00696126" w:rsidRDefault="00696126" w:rsidP="0069612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96126">
              <w:rPr>
                <w:color w:val="000000"/>
                <w:sz w:val="22"/>
                <w:szCs w:val="22"/>
                <w:shd w:val="clear" w:color="auto" w:fill="FFFFFF"/>
              </w:rPr>
              <w:t>• Iperonimi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6126">
              <w:rPr>
                <w:color w:val="000000"/>
                <w:sz w:val="22"/>
                <w:szCs w:val="22"/>
                <w:shd w:val="clear" w:color="auto" w:fill="FFFFFF"/>
              </w:rPr>
              <w:t>e iponimi</w:t>
            </w:r>
          </w:p>
          <w:p w14:paraId="163688B9" w14:textId="77777777" w:rsidR="00696126" w:rsidRPr="00696126" w:rsidRDefault="00696126" w:rsidP="0069612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96126">
              <w:rPr>
                <w:color w:val="000000"/>
                <w:sz w:val="22"/>
                <w:szCs w:val="22"/>
                <w:shd w:val="clear" w:color="auto" w:fill="FFFFFF"/>
              </w:rPr>
              <w:t>• Sinonimi</w:t>
            </w:r>
          </w:p>
          <w:p w14:paraId="73E8050D" w14:textId="2395B511" w:rsidR="005D2290" w:rsidRPr="003223DD" w:rsidRDefault="00696126" w:rsidP="005D229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96126">
              <w:rPr>
                <w:color w:val="000000"/>
                <w:sz w:val="22"/>
                <w:szCs w:val="22"/>
                <w:shd w:val="clear" w:color="auto" w:fill="FFFFFF"/>
              </w:rPr>
              <w:t>• Antonimi</w:t>
            </w:r>
          </w:p>
        </w:tc>
      </w:tr>
      <w:tr w:rsidR="00B815F7" w:rsidRPr="008D6F70" w14:paraId="76728E40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5797D27B" w14:textId="77777777" w:rsidR="00B815F7" w:rsidRPr="003223DD" w:rsidRDefault="00B815F7" w:rsidP="0062578C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5D2290" w:rsidRPr="008D6F70" w14:paraId="1619034D" w14:textId="77777777" w:rsidTr="007A64C6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6A4C8F0E" w14:textId="0626E75B" w:rsidR="005D2290" w:rsidRPr="003223DD" w:rsidRDefault="005D2290" w:rsidP="009F6299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GRAMMATICA E RIFLESSIONE SULLA LINGUA</w:t>
            </w:r>
          </w:p>
        </w:tc>
      </w:tr>
      <w:tr w:rsidR="005D2290" w:rsidRPr="008D6F70" w14:paraId="637CB0B6" w14:textId="77777777" w:rsidTr="007A64C6">
        <w:tc>
          <w:tcPr>
            <w:tcW w:w="9498" w:type="dxa"/>
          </w:tcPr>
          <w:p w14:paraId="58A05413" w14:textId="77777777" w:rsidR="005D2290" w:rsidRPr="003223DD" w:rsidRDefault="005D2290" w:rsidP="009F6299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19C63219" w14:textId="77777777" w:rsidR="005D2290" w:rsidRPr="003223DD" w:rsidRDefault="005D2290" w:rsidP="009F629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5D2290" w:rsidRPr="008D6F70" w14:paraId="5DAA91CC" w14:textId="77777777" w:rsidTr="009F7772">
        <w:trPr>
          <w:trHeight w:val="178"/>
        </w:trPr>
        <w:tc>
          <w:tcPr>
            <w:tcW w:w="9498" w:type="dxa"/>
          </w:tcPr>
          <w:p w14:paraId="40616846" w14:textId="5D564024" w:rsidR="009F7772" w:rsidRPr="009F7772" w:rsidRDefault="005D2290" w:rsidP="009F7772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223DD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="009F7772" w:rsidRPr="009F7772">
              <w:rPr>
                <w:rFonts w:ascii="Calibri" w:hAnsi="Calibri" w:cs="Calibri"/>
                <w:sz w:val="22"/>
                <w:szCs w:val="22"/>
              </w:rPr>
              <w:t>Conoscere le principali</w:t>
            </w:r>
            <w:r w:rsidR="009F777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F7772" w:rsidRPr="009F7772">
              <w:rPr>
                <w:rFonts w:ascii="Calibri" w:hAnsi="Calibri" w:cs="Calibri"/>
                <w:sz w:val="22"/>
                <w:szCs w:val="22"/>
              </w:rPr>
              <w:t>convenzioni ortografiche</w:t>
            </w:r>
            <w:r w:rsidR="009F777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F7772" w:rsidRPr="009F7772">
              <w:rPr>
                <w:rFonts w:ascii="Calibri" w:hAnsi="Calibri" w:cs="Calibri"/>
                <w:sz w:val="22"/>
                <w:szCs w:val="22"/>
              </w:rPr>
              <w:t>e saperle applicare.</w:t>
            </w:r>
          </w:p>
          <w:p w14:paraId="784E2545" w14:textId="18AE0982" w:rsidR="009F7772" w:rsidRPr="009F7772" w:rsidRDefault="009F7772" w:rsidP="009F7772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9F7772">
              <w:rPr>
                <w:rFonts w:ascii="Calibri" w:hAnsi="Calibri" w:cs="Calibri"/>
                <w:sz w:val="22"/>
                <w:szCs w:val="22"/>
              </w:rPr>
              <w:t>• Distinguere fra parti del discorso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F7772">
              <w:rPr>
                <w:rFonts w:ascii="Calibri" w:hAnsi="Calibri" w:cs="Calibri"/>
                <w:sz w:val="22"/>
                <w:szCs w:val="22"/>
              </w:rPr>
              <w:t>variabili e invariabili.</w:t>
            </w:r>
          </w:p>
          <w:p w14:paraId="7F4AFDE8" w14:textId="1F34814E" w:rsidR="009F7772" w:rsidRPr="009F7772" w:rsidRDefault="009F7772" w:rsidP="009F7772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9F7772">
              <w:rPr>
                <w:rFonts w:ascii="Calibri" w:hAnsi="Calibri" w:cs="Calibri"/>
                <w:sz w:val="22"/>
                <w:szCs w:val="22"/>
              </w:rPr>
              <w:t>• Riconoscere alcune fondamentali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F7772">
              <w:rPr>
                <w:rFonts w:ascii="Calibri" w:hAnsi="Calibri" w:cs="Calibri"/>
                <w:sz w:val="22"/>
                <w:szCs w:val="22"/>
              </w:rPr>
              <w:t>parti del discorso (o categorie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F7772">
              <w:rPr>
                <w:rFonts w:ascii="Calibri" w:hAnsi="Calibri" w:cs="Calibri"/>
                <w:sz w:val="22"/>
                <w:szCs w:val="22"/>
              </w:rPr>
              <w:t>lessicali): verbo, nome, aggettivo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F7772">
              <w:rPr>
                <w:rFonts w:ascii="Calibri" w:hAnsi="Calibri" w:cs="Calibri"/>
                <w:sz w:val="22"/>
                <w:szCs w:val="22"/>
              </w:rPr>
              <w:t>qualificativo, articolo, pronome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F7772">
              <w:rPr>
                <w:rFonts w:ascii="Calibri" w:hAnsi="Calibri" w:cs="Calibri"/>
                <w:sz w:val="22"/>
                <w:szCs w:val="22"/>
              </w:rPr>
              <w:t>personale, soggetto.</w:t>
            </w:r>
          </w:p>
          <w:p w14:paraId="6EBD213C" w14:textId="05FF6D25" w:rsidR="009F7772" w:rsidRPr="009F7772" w:rsidRDefault="009F7772" w:rsidP="009F7772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9F7772">
              <w:rPr>
                <w:rFonts w:ascii="Calibri" w:hAnsi="Calibri" w:cs="Calibri"/>
                <w:sz w:val="22"/>
                <w:szCs w:val="22"/>
              </w:rPr>
              <w:t>• Riconoscere i tratti grammaticali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F7772">
              <w:rPr>
                <w:rFonts w:ascii="Calibri" w:hAnsi="Calibri" w:cs="Calibri"/>
                <w:sz w:val="22"/>
                <w:szCs w:val="22"/>
              </w:rPr>
              <w:t>di genere, numero, persona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F7772">
              <w:rPr>
                <w:rFonts w:ascii="Calibri" w:hAnsi="Calibri" w:cs="Calibri"/>
                <w:sz w:val="22"/>
                <w:szCs w:val="22"/>
              </w:rPr>
              <w:t>e tempo.</w:t>
            </w:r>
          </w:p>
          <w:p w14:paraId="68B0F620" w14:textId="77777777" w:rsidR="009F7772" w:rsidRPr="009F7772" w:rsidRDefault="009F7772" w:rsidP="009F7772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9F7772">
              <w:rPr>
                <w:rFonts w:ascii="Calibri" w:hAnsi="Calibri" w:cs="Calibri"/>
                <w:sz w:val="22"/>
                <w:szCs w:val="22"/>
              </w:rPr>
              <w:t>• Riconoscere i verbi ausiliari.</w:t>
            </w:r>
          </w:p>
          <w:p w14:paraId="05902B33" w14:textId="00790785" w:rsidR="009F7772" w:rsidRPr="009F7772" w:rsidRDefault="009F7772" w:rsidP="009F7772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9F7772">
              <w:rPr>
                <w:rFonts w:ascii="Calibri" w:hAnsi="Calibri" w:cs="Calibri"/>
                <w:sz w:val="22"/>
                <w:szCs w:val="22"/>
              </w:rPr>
              <w:lastRenderedPageBreak/>
              <w:t>• Riconoscere i principali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F7772">
              <w:rPr>
                <w:rFonts w:ascii="Calibri" w:hAnsi="Calibri" w:cs="Calibri"/>
                <w:sz w:val="22"/>
                <w:szCs w:val="22"/>
              </w:rPr>
              <w:t>meccanismi di alterazione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F7772">
              <w:rPr>
                <w:rFonts w:ascii="Calibri" w:hAnsi="Calibri" w:cs="Calibri"/>
                <w:sz w:val="22"/>
                <w:szCs w:val="22"/>
              </w:rPr>
              <w:t>delle parole e il loro valore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F7772">
              <w:rPr>
                <w:rFonts w:ascii="Calibri" w:hAnsi="Calibri" w:cs="Calibri"/>
                <w:sz w:val="22"/>
                <w:szCs w:val="22"/>
              </w:rPr>
              <w:t>semantico.</w:t>
            </w:r>
          </w:p>
          <w:p w14:paraId="7864ACEA" w14:textId="387201EE" w:rsidR="009F7772" w:rsidRPr="009F7772" w:rsidRDefault="009F7772" w:rsidP="009F7772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9F7772">
              <w:rPr>
                <w:rFonts w:ascii="Calibri" w:hAnsi="Calibri" w:cs="Calibri"/>
                <w:sz w:val="22"/>
                <w:szCs w:val="22"/>
              </w:rPr>
              <w:t>• Distinguere fra parole primitive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F7772">
              <w:rPr>
                <w:rFonts w:ascii="Calibri" w:hAnsi="Calibri" w:cs="Calibri"/>
                <w:sz w:val="22"/>
                <w:szCs w:val="22"/>
              </w:rPr>
              <w:t>e alcune parole derivate di alta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F7772">
              <w:rPr>
                <w:rFonts w:ascii="Calibri" w:hAnsi="Calibri" w:cs="Calibri"/>
                <w:sz w:val="22"/>
                <w:szCs w:val="22"/>
              </w:rPr>
              <w:t>frequenza.</w:t>
            </w:r>
          </w:p>
          <w:p w14:paraId="48E2075A" w14:textId="6AE0497B" w:rsidR="009F7772" w:rsidRPr="009F7772" w:rsidRDefault="009F7772" w:rsidP="009F7772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9F7772">
              <w:rPr>
                <w:rFonts w:ascii="Calibri" w:hAnsi="Calibri" w:cs="Calibri"/>
                <w:sz w:val="22"/>
                <w:szCs w:val="22"/>
              </w:rPr>
              <w:t>• Riconoscere in una frase i vari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F7772">
              <w:rPr>
                <w:rFonts w:ascii="Calibri" w:hAnsi="Calibri" w:cs="Calibri"/>
                <w:sz w:val="22"/>
                <w:szCs w:val="22"/>
              </w:rPr>
              <w:t>tipi di concordanza.</w:t>
            </w:r>
          </w:p>
          <w:p w14:paraId="2D7AFD8E" w14:textId="05607CCE" w:rsidR="009F7772" w:rsidRPr="009F7772" w:rsidRDefault="009F7772" w:rsidP="009F7772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9F7772">
              <w:rPr>
                <w:rFonts w:ascii="Calibri" w:hAnsi="Calibri" w:cs="Calibri"/>
                <w:sz w:val="22"/>
                <w:szCs w:val="22"/>
              </w:rPr>
              <w:t>• Distinguere in una frase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F7772">
              <w:rPr>
                <w:rFonts w:ascii="Calibri" w:hAnsi="Calibri" w:cs="Calibri"/>
                <w:sz w:val="22"/>
                <w:szCs w:val="22"/>
              </w:rPr>
              <w:t>gli elementi costitutivi (sintagmi).</w:t>
            </w:r>
          </w:p>
          <w:p w14:paraId="131C4941" w14:textId="21809CCB" w:rsidR="009F7772" w:rsidRPr="009F7772" w:rsidRDefault="009F7772" w:rsidP="009F7772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9F7772">
              <w:rPr>
                <w:rFonts w:ascii="Calibri" w:hAnsi="Calibri" w:cs="Calibri"/>
                <w:sz w:val="22"/>
                <w:szCs w:val="22"/>
              </w:rPr>
              <w:t>• Riconoscere la frase nucleare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F7772">
              <w:rPr>
                <w:rFonts w:ascii="Calibri" w:hAnsi="Calibri" w:cs="Calibri"/>
                <w:sz w:val="22"/>
                <w:szCs w:val="22"/>
              </w:rPr>
              <w:t>(o frase minima)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F7772">
              <w:rPr>
                <w:rFonts w:ascii="Calibri" w:hAnsi="Calibri" w:cs="Calibri"/>
                <w:sz w:val="22"/>
                <w:szCs w:val="22"/>
              </w:rPr>
              <w:t>e la sua completezza.</w:t>
            </w:r>
          </w:p>
          <w:p w14:paraId="7ACFD4B3" w14:textId="687BABA5" w:rsidR="009F7772" w:rsidRPr="009F7772" w:rsidRDefault="009F7772" w:rsidP="009F7772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9F7772">
              <w:rPr>
                <w:rFonts w:ascii="Calibri" w:hAnsi="Calibri" w:cs="Calibri"/>
                <w:sz w:val="22"/>
                <w:szCs w:val="22"/>
              </w:rPr>
              <w:t>• Riconoscere alcune caratteristiche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F7772">
              <w:rPr>
                <w:rFonts w:ascii="Calibri" w:hAnsi="Calibri" w:cs="Calibri"/>
                <w:sz w:val="22"/>
                <w:szCs w:val="22"/>
              </w:rPr>
              <w:t>fondamentali che differenziano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F7772">
              <w:rPr>
                <w:rFonts w:ascii="Calibri" w:hAnsi="Calibri" w:cs="Calibri"/>
                <w:sz w:val="22"/>
                <w:szCs w:val="22"/>
              </w:rPr>
              <w:t>la comunicazione orale e quella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F7772">
              <w:rPr>
                <w:rFonts w:ascii="Calibri" w:hAnsi="Calibri" w:cs="Calibri"/>
                <w:sz w:val="22"/>
                <w:szCs w:val="22"/>
              </w:rPr>
              <w:t>scritta.</w:t>
            </w:r>
          </w:p>
          <w:p w14:paraId="08BE2AA8" w14:textId="4AF970C8" w:rsidR="005D2290" w:rsidRPr="003223DD" w:rsidRDefault="009F7772" w:rsidP="009F7772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9F7772">
              <w:rPr>
                <w:rFonts w:ascii="Calibri" w:hAnsi="Calibri" w:cs="Calibri"/>
                <w:sz w:val="22"/>
                <w:szCs w:val="22"/>
              </w:rPr>
              <w:t>• Riconoscere la funzione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F7772">
              <w:rPr>
                <w:rFonts w:ascii="Calibri" w:hAnsi="Calibri" w:cs="Calibri"/>
                <w:sz w:val="22"/>
                <w:szCs w:val="22"/>
              </w:rPr>
              <w:t>dei segni di punteggiatura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F7772">
              <w:rPr>
                <w:rFonts w:ascii="Calibri" w:hAnsi="Calibri" w:cs="Calibri"/>
                <w:sz w:val="22"/>
                <w:szCs w:val="22"/>
              </w:rPr>
              <w:t>e usarli correttamente.</w:t>
            </w:r>
          </w:p>
        </w:tc>
        <w:tc>
          <w:tcPr>
            <w:tcW w:w="5244" w:type="dxa"/>
          </w:tcPr>
          <w:p w14:paraId="359A3AF6" w14:textId="77777777" w:rsidR="009F7772" w:rsidRPr="009F7772" w:rsidRDefault="005D2290" w:rsidP="009F7772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• </w:t>
            </w:r>
            <w:r w:rsidR="009F7772" w:rsidRPr="009F7772">
              <w:rPr>
                <w:color w:val="000000"/>
                <w:sz w:val="22"/>
                <w:szCs w:val="22"/>
                <w:shd w:val="clear" w:color="auto" w:fill="FFFFFF"/>
              </w:rPr>
              <w:t>Ortografia</w:t>
            </w:r>
          </w:p>
          <w:p w14:paraId="78D4C95A" w14:textId="77777777" w:rsidR="009F7772" w:rsidRPr="009F7772" w:rsidRDefault="009F7772" w:rsidP="009F7772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F7772">
              <w:rPr>
                <w:color w:val="000000"/>
                <w:sz w:val="22"/>
                <w:szCs w:val="22"/>
                <w:shd w:val="clear" w:color="auto" w:fill="FFFFFF"/>
              </w:rPr>
              <w:t>• Morfologia</w:t>
            </w:r>
          </w:p>
          <w:p w14:paraId="163D87AC" w14:textId="77777777" w:rsidR="009F7772" w:rsidRPr="009F7772" w:rsidRDefault="009F7772" w:rsidP="009F7772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F7772">
              <w:rPr>
                <w:color w:val="000000"/>
                <w:sz w:val="22"/>
                <w:szCs w:val="22"/>
                <w:shd w:val="clear" w:color="auto" w:fill="FFFFFF"/>
              </w:rPr>
              <w:t>• Sintassi</w:t>
            </w:r>
          </w:p>
          <w:p w14:paraId="4CD444AD" w14:textId="518A7C45" w:rsidR="007C0695" w:rsidRPr="003223DD" w:rsidRDefault="009F7772" w:rsidP="009F7772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F7772">
              <w:rPr>
                <w:color w:val="000000"/>
                <w:sz w:val="22"/>
                <w:szCs w:val="22"/>
                <w:shd w:val="clear" w:color="auto" w:fill="FFFFFF"/>
              </w:rPr>
              <w:t>• Testualità</w:t>
            </w:r>
          </w:p>
          <w:p w14:paraId="3C95E623" w14:textId="6CD9B3A1" w:rsidR="005D2290" w:rsidRPr="003223DD" w:rsidRDefault="005D2290" w:rsidP="005D229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14:paraId="0C260D07" w14:textId="77777777" w:rsidR="003A19C2" w:rsidRPr="008D6F70" w:rsidRDefault="003A19C2" w:rsidP="005D2290">
      <w:pPr>
        <w:rPr>
          <w:rFonts w:eastAsia="Arial"/>
          <w:b/>
          <w:color w:val="000000" w:themeColor="text1"/>
          <w:sz w:val="22"/>
          <w:szCs w:val="22"/>
        </w:rPr>
      </w:pPr>
    </w:p>
    <w:sectPr w:rsidR="003A19C2" w:rsidRPr="008D6F70" w:rsidSect="00FA362A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089389" w14:textId="77777777" w:rsidR="00F325B7" w:rsidRDefault="00F325B7">
      <w:r>
        <w:separator/>
      </w:r>
    </w:p>
  </w:endnote>
  <w:endnote w:type="continuationSeparator" w:id="0">
    <w:p w14:paraId="367D1669" w14:textId="77777777" w:rsidR="00F325B7" w:rsidRDefault="00F32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panose1 w:val="020B0604020202020204"/>
    <w:charset w:val="00"/>
    <w:family w:val="auto"/>
    <w:notTrueType/>
    <w:pitch w:val="variable"/>
    <w:sig w:usb0="8000002F" w:usb1="4000004A" w:usb2="00000000" w:usb3="00000000" w:csb0="0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B0F99" w14:textId="0127DB5D" w:rsidR="00816FE3" w:rsidRDefault="00816F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© La Vita Scolastica 20</w:t>
    </w:r>
    <w:r w:rsidR="00DE4E5E">
      <w:rPr>
        <w:rFonts w:ascii="Arial" w:eastAsia="Arial" w:hAnsi="Arial" w:cs="Arial"/>
        <w:color w:val="000000"/>
        <w:sz w:val="18"/>
        <w:szCs w:val="18"/>
      </w:rPr>
      <w:t>25</w:t>
    </w:r>
    <w:r>
      <w:rPr>
        <w:rFonts w:ascii="Arial" w:eastAsia="Arial" w:hAnsi="Arial" w:cs="Arial"/>
        <w:color w:val="000000"/>
        <w:sz w:val="18"/>
        <w:szCs w:val="18"/>
      </w:rPr>
      <w:t>-2</w:t>
    </w:r>
    <w:r w:rsidR="00DE4E5E">
      <w:rPr>
        <w:rFonts w:ascii="Arial" w:eastAsia="Arial" w:hAnsi="Arial" w:cs="Arial"/>
        <w:color w:val="000000"/>
        <w:sz w:val="18"/>
        <w:szCs w:val="18"/>
      </w:rPr>
      <w:t>6</w:t>
    </w:r>
    <w:r>
      <w:rPr>
        <w:rFonts w:ascii="Arial" w:eastAsia="Arial" w:hAnsi="Arial" w:cs="Arial"/>
        <w:color w:val="000000"/>
        <w:sz w:val="18"/>
        <w:szCs w:val="18"/>
      </w:rPr>
      <w:t xml:space="preserve"> – Giunti Scuola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Srl</w:t>
    </w:r>
    <w:proofErr w:type="spellEnd"/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 w:rsidR="00334015"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 xml:space="preserve">               </w:t>
    </w:r>
    <w:r w:rsidR="007B56E7">
      <w:rPr>
        <w:rFonts w:ascii="Arial" w:eastAsia="Arial" w:hAnsi="Arial" w:cs="Arial"/>
        <w:color w:val="000000"/>
        <w:sz w:val="18"/>
        <w:szCs w:val="18"/>
      </w:rPr>
      <w:t xml:space="preserve">          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begin"/>
    </w:r>
    <w:r w:rsidRPr="007B56E7">
      <w:rPr>
        <w:rFonts w:ascii="Arial" w:eastAsia="Arial" w:hAnsi="Arial" w:cs="Arial"/>
        <w:color w:val="000000"/>
        <w:sz w:val="20"/>
        <w:szCs w:val="20"/>
      </w:rPr>
      <w:instrText>PAGE   \* MERGEFORMAT</w:instrTex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173383">
      <w:rPr>
        <w:rFonts w:ascii="Arial" w:eastAsia="Arial" w:hAnsi="Arial" w:cs="Arial"/>
        <w:noProof/>
        <w:color w:val="000000"/>
        <w:sz w:val="20"/>
        <w:szCs w:val="20"/>
      </w:rPr>
      <w:t>15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AADE3" w14:textId="77777777" w:rsidR="00F325B7" w:rsidRDefault="00F325B7">
      <w:r>
        <w:separator/>
      </w:r>
    </w:p>
  </w:footnote>
  <w:footnote w:type="continuationSeparator" w:id="0">
    <w:p w14:paraId="72C8AF3D" w14:textId="77777777" w:rsidR="00F325B7" w:rsidRDefault="00F32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8EC78" w14:textId="0FC6DEEC" w:rsidR="00334015" w:rsidRPr="00F8437A" w:rsidRDefault="00334015" w:rsidP="00334015">
    <w:pPr>
      <w:jc w:val="center"/>
      <w:rPr>
        <w:rFonts w:asciiTheme="majorHAnsi" w:eastAsia="Arial" w:hAnsiTheme="majorHAnsi" w:cstheme="majorHAnsi"/>
        <w:b/>
        <w:color w:val="000000"/>
        <w:sz w:val="22"/>
        <w:szCs w:val="22"/>
      </w:rPr>
    </w:pP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“La Vita Scolastica” 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5</w:t>
    </w: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-202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6</w:t>
    </w:r>
  </w:p>
  <w:p w14:paraId="699B4A90" w14:textId="77777777" w:rsidR="00334015" w:rsidRDefault="0033401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EBCB558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329A54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C0CDA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DA9CDC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B2D62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962ED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001E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9C2E2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AA4642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0638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6B46"/>
    <w:multiLevelType w:val="multilevel"/>
    <w:tmpl w:val="56DE1E0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00A1586F"/>
    <w:multiLevelType w:val="multilevel"/>
    <w:tmpl w:val="AFEEBFD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015965B9"/>
    <w:multiLevelType w:val="hybridMultilevel"/>
    <w:tmpl w:val="71A06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9F377D"/>
    <w:multiLevelType w:val="multilevel"/>
    <w:tmpl w:val="06681B4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03021B61"/>
    <w:multiLevelType w:val="multilevel"/>
    <w:tmpl w:val="07443FA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03C265F1"/>
    <w:multiLevelType w:val="multilevel"/>
    <w:tmpl w:val="5B22B4F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046E1BB9"/>
    <w:multiLevelType w:val="hybridMultilevel"/>
    <w:tmpl w:val="8F80B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B5544C"/>
    <w:multiLevelType w:val="multilevel"/>
    <w:tmpl w:val="4AFC1A6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0A3A7316"/>
    <w:multiLevelType w:val="hybridMultilevel"/>
    <w:tmpl w:val="CC9AB7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6C72FC"/>
    <w:multiLevelType w:val="hybridMultilevel"/>
    <w:tmpl w:val="FC1A24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815463"/>
    <w:multiLevelType w:val="multilevel"/>
    <w:tmpl w:val="3C46BF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0F2B062E"/>
    <w:multiLevelType w:val="hybridMultilevel"/>
    <w:tmpl w:val="71F08EB4"/>
    <w:lvl w:ilvl="0" w:tplc="0F02357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2E318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168CB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A6E44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7E8DE6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25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210BE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BCB03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0FA6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6658EC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106530DC"/>
    <w:multiLevelType w:val="multilevel"/>
    <w:tmpl w:val="5106D42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3" w15:restartNumberingAfterBreak="0">
    <w:nsid w:val="158C451F"/>
    <w:multiLevelType w:val="multilevel"/>
    <w:tmpl w:val="00924D1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4" w15:restartNumberingAfterBreak="0">
    <w:nsid w:val="16A32B53"/>
    <w:multiLevelType w:val="multilevel"/>
    <w:tmpl w:val="8F4E3AE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16F311F8"/>
    <w:multiLevelType w:val="multilevel"/>
    <w:tmpl w:val="F534549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178A4A48"/>
    <w:multiLevelType w:val="multilevel"/>
    <w:tmpl w:val="CD34E8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1F094CDF"/>
    <w:multiLevelType w:val="multilevel"/>
    <w:tmpl w:val="ABB4857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209A5DA4"/>
    <w:multiLevelType w:val="multilevel"/>
    <w:tmpl w:val="6890D5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2153285F"/>
    <w:multiLevelType w:val="multilevel"/>
    <w:tmpl w:val="1D14D5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259A4D7C"/>
    <w:multiLevelType w:val="multilevel"/>
    <w:tmpl w:val="99EEBB4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26C91A85"/>
    <w:multiLevelType w:val="multilevel"/>
    <w:tmpl w:val="41A01DF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2" w15:restartNumberingAfterBreak="0">
    <w:nsid w:val="27842D2D"/>
    <w:multiLevelType w:val="multilevel"/>
    <w:tmpl w:val="95FE9C3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287E286A"/>
    <w:multiLevelType w:val="multilevel"/>
    <w:tmpl w:val="4DAC2B1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2D3516F2"/>
    <w:multiLevelType w:val="multilevel"/>
    <w:tmpl w:val="E0385E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5" w15:restartNumberingAfterBreak="0">
    <w:nsid w:val="2EC27945"/>
    <w:multiLevelType w:val="multilevel"/>
    <w:tmpl w:val="401CEE2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30EC02B4"/>
    <w:multiLevelType w:val="hybridMultilevel"/>
    <w:tmpl w:val="B534155E"/>
    <w:lvl w:ilvl="0" w:tplc="07405BDE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12E8FE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CC9192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BC03DA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30D82A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8617F4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52364A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50A20C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F6E4BE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2D730E5"/>
    <w:multiLevelType w:val="hybridMultilevel"/>
    <w:tmpl w:val="FACAC568"/>
    <w:lvl w:ilvl="0" w:tplc="BE240C5C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D2F8C0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387918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BCCFAE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ADB28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C1F60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589BE6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DCAACE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165C32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33B26795"/>
    <w:multiLevelType w:val="hybridMultilevel"/>
    <w:tmpl w:val="F2B0D8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4FE284D"/>
    <w:multiLevelType w:val="multilevel"/>
    <w:tmpl w:val="A756198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0" w15:restartNumberingAfterBreak="0">
    <w:nsid w:val="35E41C79"/>
    <w:multiLevelType w:val="multilevel"/>
    <w:tmpl w:val="186AEB9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1" w15:restartNumberingAfterBreak="0">
    <w:nsid w:val="374761AE"/>
    <w:multiLevelType w:val="multilevel"/>
    <w:tmpl w:val="5A807BC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38C21841"/>
    <w:multiLevelType w:val="multilevel"/>
    <w:tmpl w:val="3A727A6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393909F9"/>
    <w:multiLevelType w:val="multilevel"/>
    <w:tmpl w:val="826280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3A940196"/>
    <w:multiLevelType w:val="multilevel"/>
    <w:tmpl w:val="0F4E8C0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3B5325DD"/>
    <w:multiLevelType w:val="hybridMultilevel"/>
    <w:tmpl w:val="ACD27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667157"/>
    <w:multiLevelType w:val="multilevel"/>
    <w:tmpl w:val="BE345BE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7" w15:restartNumberingAfterBreak="0">
    <w:nsid w:val="40BE7433"/>
    <w:multiLevelType w:val="multilevel"/>
    <w:tmpl w:val="3E7A1EC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41D07F3A"/>
    <w:multiLevelType w:val="hybridMultilevel"/>
    <w:tmpl w:val="592AF5F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36258D2"/>
    <w:multiLevelType w:val="multilevel"/>
    <w:tmpl w:val="575491F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0" w15:restartNumberingAfterBreak="0">
    <w:nsid w:val="4437337B"/>
    <w:multiLevelType w:val="hybridMultilevel"/>
    <w:tmpl w:val="82D82112"/>
    <w:lvl w:ilvl="0" w:tplc="1B722EF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C81A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621F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A239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04B7C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0CF22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AC440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463CC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06BE4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4F93F10"/>
    <w:multiLevelType w:val="multilevel"/>
    <w:tmpl w:val="09BA70C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2" w15:restartNumberingAfterBreak="0">
    <w:nsid w:val="4638056A"/>
    <w:multiLevelType w:val="hybridMultilevel"/>
    <w:tmpl w:val="DE02A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EC5C74"/>
    <w:multiLevelType w:val="multilevel"/>
    <w:tmpl w:val="3AE61DB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4" w15:restartNumberingAfterBreak="0">
    <w:nsid w:val="4DB13DDC"/>
    <w:multiLevelType w:val="hybridMultilevel"/>
    <w:tmpl w:val="C64245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150EFA"/>
    <w:multiLevelType w:val="multilevel"/>
    <w:tmpl w:val="8BCC77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6" w15:restartNumberingAfterBreak="0">
    <w:nsid w:val="501C19B2"/>
    <w:multiLevelType w:val="multilevel"/>
    <w:tmpl w:val="F66E64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7" w15:restartNumberingAfterBreak="0">
    <w:nsid w:val="53714CA2"/>
    <w:multiLevelType w:val="multilevel"/>
    <w:tmpl w:val="44FE52B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8" w15:restartNumberingAfterBreak="0">
    <w:nsid w:val="56A539BA"/>
    <w:multiLevelType w:val="multilevel"/>
    <w:tmpl w:val="9E54908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571174DE"/>
    <w:multiLevelType w:val="hybridMultilevel"/>
    <w:tmpl w:val="70B661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8E93155"/>
    <w:multiLevelType w:val="multilevel"/>
    <w:tmpl w:val="B37629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1" w15:restartNumberingAfterBreak="0">
    <w:nsid w:val="5E7618A8"/>
    <w:multiLevelType w:val="multilevel"/>
    <w:tmpl w:val="395A7E8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2" w15:restartNumberingAfterBreak="0">
    <w:nsid w:val="5F992DCA"/>
    <w:multiLevelType w:val="multilevel"/>
    <w:tmpl w:val="D6309A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3" w15:restartNumberingAfterBreak="0">
    <w:nsid w:val="5FC31730"/>
    <w:multiLevelType w:val="multilevel"/>
    <w:tmpl w:val="78108E7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4" w15:restartNumberingAfterBreak="0">
    <w:nsid w:val="62B879D9"/>
    <w:multiLevelType w:val="hybridMultilevel"/>
    <w:tmpl w:val="AF8036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5F35A09"/>
    <w:multiLevelType w:val="hybridMultilevel"/>
    <w:tmpl w:val="3F389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6B46044"/>
    <w:multiLevelType w:val="multilevel"/>
    <w:tmpl w:val="BB46058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7" w15:restartNumberingAfterBreak="0">
    <w:nsid w:val="6837663B"/>
    <w:multiLevelType w:val="multilevel"/>
    <w:tmpl w:val="67941F3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6A162202"/>
    <w:multiLevelType w:val="multilevel"/>
    <w:tmpl w:val="E3DCFBD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6D7B57A0"/>
    <w:multiLevelType w:val="hybridMultilevel"/>
    <w:tmpl w:val="AE22DB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E406509"/>
    <w:multiLevelType w:val="multilevel"/>
    <w:tmpl w:val="B00EB6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1" w15:restartNumberingAfterBreak="0">
    <w:nsid w:val="72130BE6"/>
    <w:multiLevelType w:val="hybridMultilevel"/>
    <w:tmpl w:val="44C47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4193A24"/>
    <w:multiLevelType w:val="hybridMultilevel"/>
    <w:tmpl w:val="4D4E28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5CE3913"/>
    <w:multiLevelType w:val="multilevel"/>
    <w:tmpl w:val="97A28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4" w15:restartNumberingAfterBreak="0">
    <w:nsid w:val="77955FF0"/>
    <w:multiLevelType w:val="hybridMultilevel"/>
    <w:tmpl w:val="9788E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6F0291"/>
    <w:multiLevelType w:val="hybridMultilevel"/>
    <w:tmpl w:val="61E61676"/>
    <w:lvl w:ilvl="0" w:tplc="F90018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CEF70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CA98C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EC4E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56B7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A68B9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F013E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ACC1E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9453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7D515C6F"/>
    <w:multiLevelType w:val="hybridMultilevel"/>
    <w:tmpl w:val="A2AE9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1945A8"/>
    <w:multiLevelType w:val="multilevel"/>
    <w:tmpl w:val="ED58D1C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821118143">
    <w:abstractNumId w:val="8"/>
  </w:num>
  <w:num w:numId="2" w16cid:durableId="986327381">
    <w:abstractNumId w:val="3"/>
  </w:num>
  <w:num w:numId="3" w16cid:durableId="132212760">
    <w:abstractNumId w:val="2"/>
  </w:num>
  <w:num w:numId="4" w16cid:durableId="469324693">
    <w:abstractNumId w:val="1"/>
  </w:num>
  <w:num w:numId="5" w16cid:durableId="1781994884">
    <w:abstractNumId w:val="0"/>
  </w:num>
  <w:num w:numId="6" w16cid:durableId="170872204">
    <w:abstractNumId w:val="9"/>
  </w:num>
  <w:num w:numId="7" w16cid:durableId="2031686673">
    <w:abstractNumId w:val="7"/>
  </w:num>
  <w:num w:numId="8" w16cid:durableId="761493038">
    <w:abstractNumId w:val="6"/>
  </w:num>
  <w:num w:numId="9" w16cid:durableId="1326662914">
    <w:abstractNumId w:val="5"/>
  </w:num>
  <w:num w:numId="10" w16cid:durableId="931939089">
    <w:abstractNumId w:val="4"/>
  </w:num>
  <w:num w:numId="11" w16cid:durableId="919215619">
    <w:abstractNumId w:val="54"/>
  </w:num>
  <w:num w:numId="12" w16cid:durableId="1852454105">
    <w:abstractNumId w:val="19"/>
  </w:num>
  <w:num w:numId="13" w16cid:durableId="122893003">
    <w:abstractNumId w:val="52"/>
  </w:num>
  <w:num w:numId="14" w16cid:durableId="971207978">
    <w:abstractNumId w:val="18"/>
  </w:num>
  <w:num w:numId="15" w16cid:durableId="932124846">
    <w:abstractNumId w:val="16"/>
  </w:num>
  <w:num w:numId="16" w16cid:durableId="576600247">
    <w:abstractNumId w:val="71"/>
  </w:num>
  <w:num w:numId="17" w16cid:durableId="1775251054">
    <w:abstractNumId w:val="74"/>
  </w:num>
  <w:num w:numId="18" w16cid:durableId="877161558">
    <w:abstractNumId w:val="76"/>
  </w:num>
  <w:num w:numId="19" w16cid:durableId="418064381">
    <w:abstractNumId w:val="45"/>
  </w:num>
  <w:num w:numId="20" w16cid:durableId="24714035">
    <w:abstractNumId w:val="72"/>
  </w:num>
  <w:num w:numId="21" w16cid:durableId="377553601">
    <w:abstractNumId w:val="38"/>
  </w:num>
  <w:num w:numId="22" w16cid:durableId="918103158">
    <w:abstractNumId w:val="12"/>
  </w:num>
  <w:num w:numId="23" w16cid:durableId="1637756770">
    <w:abstractNumId w:val="48"/>
  </w:num>
  <w:num w:numId="24" w16cid:durableId="852692742">
    <w:abstractNumId w:val="59"/>
  </w:num>
  <w:num w:numId="25" w16cid:durableId="286277977">
    <w:abstractNumId w:val="64"/>
  </w:num>
  <w:num w:numId="26" w16cid:durableId="1986352725">
    <w:abstractNumId w:val="69"/>
  </w:num>
  <w:num w:numId="27" w16cid:durableId="1625846114">
    <w:abstractNumId w:val="37"/>
  </w:num>
  <w:num w:numId="28" w16cid:durableId="639726462">
    <w:abstractNumId w:val="36"/>
  </w:num>
  <w:num w:numId="29" w16cid:durableId="1446803536">
    <w:abstractNumId w:val="75"/>
  </w:num>
  <w:num w:numId="30" w16cid:durableId="1922331488">
    <w:abstractNumId w:val="50"/>
  </w:num>
  <w:num w:numId="31" w16cid:durableId="918831223">
    <w:abstractNumId w:val="21"/>
  </w:num>
  <w:num w:numId="32" w16cid:durableId="1631545027">
    <w:abstractNumId w:val="21"/>
    <w:lvlOverride w:ilvl="0">
      <w:lvl w:ilvl="0" w:tplc="0F02357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2E318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168CB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CA6E44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7E8DE6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25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06210BE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BCB03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F0FA6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6658EC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219786465">
    <w:abstractNumId w:val="51"/>
  </w:num>
  <w:num w:numId="34" w16cid:durableId="315650886">
    <w:abstractNumId w:val="66"/>
  </w:num>
  <w:num w:numId="35" w16cid:durableId="885145361">
    <w:abstractNumId w:val="63"/>
  </w:num>
  <w:num w:numId="36" w16cid:durableId="1639260196">
    <w:abstractNumId w:val="56"/>
  </w:num>
  <w:num w:numId="37" w16cid:durableId="985162992">
    <w:abstractNumId w:val="28"/>
  </w:num>
  <w:num w:numId="38" w16cid:durableId="838546225">
    <w:abstractNumId w:val="46"/>
  </w:num>
  <w:num w:numId="39" w16cid:durableId="197859077">
    <w:abstractNumId w:val="65"/>
  </w:num>
  <w:num w:numId="40" w16cid:durableId="1113134573">
    <w:abstractNumId w:val="73"/>
  </w:num>
  <w:num w:numId="41" w16cid:durableId="1846701918">
    <w:abstractNumId w:val="34"/>
  </w:num>
  <w:num w:numId="42" w16cid:durableId="1091003970">
    <w:abstractNumId w:val="47"/>
  </w:num>
  <w:num w:numId="43" w16cid:durableId="904487531">
    <w:abstractNumId w:val="49"/>
  </w:num>
  <w:num w:numId="44" w16cid:durableId="1960070189">
    <w:abstractNumId w:val="30"/>
  </w:num>
  <w:num w:numId="45" w16cid:durableId="347752289">
    <w:abstractNumId w:val="20"/>
  </w:num>
  <w:num w:numId="46" w16cid:durableId="337120074">
    <w:abstractNumId w:val="55"/>
  </w:num>
  <w:num w:numId="47" w16cid:durableId="113716705">
    <w:abstractNumId w:val="43"/>
  </w:num>
  <w:num w:numId="48" w16cid:durableId="546453181">
    <w:abstractNumId w:val="31"/>
  </w:num>
  <w:num w:numId="49" w16cid:durableId="718941098">
    <w:abstractNumId w:val="61"/>
  </w:num>
  <w:num w:numId="50" w16cid:durableId="2100984548">
    <w:abstractNumId w:val="77"/>
  </w:num>
  <w:num w:numId="51" w16cid:durableId="1329290487">
    <w:abstractNumId w:val="60"/>
  </w:num>
  <w:num w:numId="52" w16cid:durableId="1194727958">
    <w:abstractNumId w:val="67"/>
  </w:num>
  <w:num w:numId="53" w16cid:durableId="1484541389">
    <w:abstractNumId w:val="70"/>
  </w:num>
  <w:num w:numId="54" w16cid:durableId="1157455820">
    <w:abstractNumId w:val="26"/>
  </w:num>
  <w:num w:numId="55" w16cid:durableId="286862802">
    <w:abstractNumId w:val="23"/>
  </w:num>
  <w:num w:numId="56" w16cid:durableId="1000043627">
    <w:abstractNumId w:val="44"/>
  </w:num>
  <w:num w:numId="57" w16cid:durableId="1969974817">
    <w:abstractNumId w:val="24"/>
  </w:num>
  <w:num w:numId="58" w16cid:durableId="1229927184">
    <w:abstractNumId w:val="58"/>
  </w:num>
  <w:num w:numId="59" w16cid:durableId="604076101">
    <w:abstractNumId w:val="53"/>
  </w:num>
  <w:num w:numId="60" w16cid:durableId="1735809067">
    <w:abstractNumId w:val="29"/>
  </w:num>
  <w:num w:numId="61" w16cid:durableId="230191952">
    <w:abstractNumId w:val="68"/>
  </w:num>
  <w:num w:numId="62" w16cid:durableId="996152740">
    <w:abstractNumId w:val="39"/>
  </w:num>
  <w:num w:numId="63" w16cid:durableId="1858814985">
    <w:abstractNumId w:val="32"/>
  </w:num>
  <w:num w:numId="64" w16cid:durableId="1881169152">
    <w:abstractNumId w:val="10"/>
  </w:num>
  <w:num w:numId="65" w16cid:durableId="1585334685">
    <w:abstractNumId w:val="57"/>
  </w:num>
  <w:num w:numId="66" w16cid:durableId="1853451287">
    <w:abstractNumId w:val="11"/>
  </w:num>
  <w:num w:numId="67" w16cid:durableId="1068649523">
    <w:abstractNumId w:val="25"/>
  </w:num>
  <w:num w:numId="68" w16cid:durableId="127013956">
    <w:abstractNumId w:val="40"/>
  </w:num>
  <w:num w:numId="69" w16cid:durableId="1954433551">
    <w:abstractNumId w:val="41"/>
  </w:num>
  <w:num w:numId="70" w16cid:durableId="1083377869">
    <w:abstractNumId w:val="33"/>
  </w:num>
  <w:num w:numId="71" w16cid:durableId="784545778">
    <w:abstractNumId w:val="13"/>
  </w:num>
  <w:num w:numId="72" w16cid:durableId="484515314">
    <w:abstractNumId w:val="22"/>
  </w:num>
  <w:num w:numId="73" w16cid:durableId="371155880">
    <w:abstractNumId w:val="27"/>
  </w:num>
  <w:num w:numId="74" w16cid:durableId="610552810">
    <w:abstractNumId w:val="35"/>
  </w:num>
  <w:num w:numId="75" w16cid:durableId="763573580">
    <w:abstractNumId w:val="14"/>
  </w:num>
  <w:num w:numId="76" w16cid:durableId="958679158">
    <w:abstractNumId w:val="62"/>
  </w:num>
  <w:num w:numId="77" w16cid:durableId="897546852">
    <w:abstractNumId w:val="42"/>
  </w:num>
  <w:num w:numId="78" w16cid:durableId="1672830560">
    <w:abstractNumId w:val="15"/>
  </w:num>
  <w:num w:numId="79" w16cid:durableId="1311712524">
    <w:abstractNumId w:val="1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hideSpellingErrors/>
  <w:hideGrammaticalErrors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9E"/>
    <w:rsid w:val="000236E7"/>
    <w:rsid w:val="0002629E"/>
    <w:rsid w:val="00030E18"/>
    <w:rsid w:val="00035E3D"/>
    <w:rsid w:val="0003623D"/>
    <w:rsid w:val="00052E3E"/>
    <w:rsid w:val="000537C4"/>
    <w:rsid w:val="00060483"/>
    <w:rsid w:val="00065CD2"/>
    <w:rsid w:val="00086F04"/>
    <w:rsid w:val="0009311A"/>
    <w:rsid w:val="00093841"/>
    <w:rsid w:val="000A27ED"/>
    <w:rsid w:val="000A46F8"/>
    <w:rsid w:val="000B0485"/>
    <w:rsid w:val="000B12BC"/>
    <w:rsid w:val="000B74CC"/>
    <w:rsid w:val="000C0D29"/>
    <w:rsid w:val="000C5DCD"/>
    <w:rsid w:val="000C72A1"/>
    <w:rsid w:val="000D05BD"/>
    <w:rsid w:val="000D6A19"/>
    <w:rsid w:val="000E6F5A"/>
    <w:rsid w:val="000F1060"/>
    <w:rsid w:val="000F1E63"/>
    <w:rsid w:val="00107506"/>
    <w:rsid w:val="00114155"/>
    <w:rsid w:val="001275E0"/>
    <w:rsid w:val="001312A0"/>
    <w:rsid w:val="0013250F"/>
    <w:rsid w:val="00133A5B"/>
    <w:rsid w:val="00143944"/>
    <w:rsid w:val="00146C80"/>
    <w:rsid w:val="00147DA2"/>
    <w:rsid w:val="00147DF0"/>
    <w:rsid w:val="00155EF2"/>
    <w:rsid w:val="00157A83"/>
    <w:rsid w:val="001612F8"/>
    <w:rsid w:val="00171990"/>
    <w:rsid w:val="00173383"/>
    <w:rsid w:val="0017531E"/>
    <w:rsid w:val="00176D4C"/>
    <w:rsid w:val="00180C9E"/>
    <w:rsid w:val="00187BDD"/>
    <w:rsid w:val="00187F7A"/>
    <w:rsid w:val="001960EE"/>
    <w:rsid w:val="001B68FE"/>
    <w:rsid w:val="001C0C9D"/>
    <w:rsid w:val="001C397B"/>
    <w:rsid w:val="001D3815"/>
    <w:rsid w:val="001E403D"/>
    <w:rsid w:val="001E5E9E"/>
    <w:rsid w:val="001E6940"/>
    <w:rsid w:val="001F3B55"/>
    <w:rsid w:val="00204A58"/>
    <w:rsid w:val="00206692"/>
    <w:rsid w:val="00210B49"/>
    <w:rsid w:val="00212B6F"/>
    <w:rsid w:val="00214966"/>
    <w:rsid w:val="0022031A"/>
    <w:rsid w:val="00220921"/>
    <w:rsid w:val="00235391"/>
    <w:rsid w:val="0023628E"/>
    <w:rsid w:val="00251843"/>
    <w:rsid w:val="00271DF9"/>
    <w:rsid w:val="00273CB1"/>
    <w:rsid w:val="00281FC5"/>
    <w:rsid w:val="00283ED4"/>
    <w:rsid w:val="0028416D"/>
    <w:rsid w:val="002A2386"/>
    <w:rsid w:val="002A4797"/>
    <w:rsid w:val="002A5CF9"/>
    <w:rsid w:val="002A7B70"/>
    <w:rsid w:val="002B14B8"/>
    <w:rsid w:val="002B1CE9"/>
    <w:rsid w:val="002B78BA"/>
    <w:rsid w:val="002C2974"/>
    <w:rsid w:val="002D5BEF"/>
    <w:rsid w:val="002F1AE0"/>
    <w:rsid w:val="002F432F"/>
    <w:rsid w:val="003039D1"/>
    <w:rsid w:val="0031480C"/>
    <w:rsid w:val="00315AE8"/>
    <w:rsid w:val="003223DD"/>
    <w:rsid w:val="00323F71"/>
    <w:rsid w:val="00327906"/>
    <w:rsid w:val="00334015"/>
    <w:rsid w:val="00336B33"/>
    <w:rsid w:val="003424AC"/>
    <w:rsid w:val="003552AB"/>
    <w:rsid w:val="00357B5F"/>
    <w:rsid w:val="00362BAD"/>
    <w:rsid w:val="003658AD"/>
    <w:rsid w:val="00366D83"/>
    <w:rsid w:val="00373DDF"/>
    <w:rsid w:val="00394348"/>
    <w:rsid w:val="00397DE9"/>
    <w:rsid w:val="003A19C2"/>
    <w:rsid w:val="003A3A8A"/>
    <w:rsid w:val="003A63BB"/>
    <w:rsid w:val="003A7BB2"/>
    <w:rsid w:val="003B2EB8"/>
    <w:rsid w:val="003B4AC8"/>
    <w:rsid w:val="003C67AA"/>
    <w:rsid w:val="003E6559"/>
    <w:rsid w:val="003F711E"/>
    <w:rsid w:val="003F79B8"/>
    <w:rsid w:val="004041C4"/>
    <w:rsid w:val="00436C22"/>
    <w:rsid w:val="00437C93"/>
    <w:rsid w:val="0044367A"/>
    <w:rsid w:val="00453F64"/>
    <w:rsid w:val="004547A4"/>
    <w:rsid w:val="00455AD2"/>
    <w:rsid w:val="00457A8E"/>
    <w:rsid w:val="0046033B"/>
    <w:rsid w:val="00482B07"/>
    <w:rsid w:val="00492E8B"/>
    <w:rsid w:val="004B78AC"/>
    <w:rsid w:val="004C4E0F"/>
    <w:rsid w:val="004D6F35"/>
    <w:rsid w:val="004E1CB6"/>
    <w:rsid w:val="004F096C"/>
    <w:rsid w:val="004F0C4B"/>
    <w:rsid w:val="004F0FAA"/>
    <w:rsid w:val="00501C31"/>
    <w:rsid w:val="00502A37"/>
    <w:rsid w:val="00511BD8"/>
    <w:rsid w:val="005245A9"/>
    <w:rsid w:val="00534792"/>
    <w:rsid w:val="00534C5D"/>
    <w:rsid w:val="005365B7"/>
    <w:rsid w:val="005459C1"/>
    <w:rsid w:val="00553DFD"/>
    <w:rsid w:val="00554E3F"/>
    <w:rsid w:val="00557539"/>
    <w:rsid w:val="00561603"/>
    <w:rsid w:val="005629CA"/>
    <w:rsid w:val="00563565"/>
    <w:rsid w:val="00573C53"/>
    <w:rsid w:val="005809A7"/>
    <w:rsid w:val="00587114"/>
    <w:rsid w:val="00592079"/>
    <w:rsid w:val="0059378E"/>
    <w:rsid w:val="00594F06"/>
    <w:rsid w:val="00596612"/>
    <w:rsid w:val="005A0338"/>
    <w:rsid w:val="005A4B9C"/>
    <w:rsid w:val="005C5580"/>
    <w:rsid w:val="005C785C"/>
    <w:rsid w:val="005D2290"/>
    <w:rsid w:val="005E3226"/>
    <w:rsid w:val="005E59E4"/>
    <w:rsid w:val="005F7EA2"/>
    <w:rsid w:val="0060032A"/>
    <w:rsid w:val="006003A5"/>
    <w:rsid w:val="00601B27"/>
    <w:rsid w:val="00606F70"/>
    <w:rsid w:val="00624E46"/>
    <w:rsid w:val="00631596"/>
    <w:rsid w:val="0063576C"/>
    <w:rsid w:val="006405E0"/>
    <w:rsid w:val="00641A9B"/>
    <w:rsid w:val="006453A3"/>
    <w:rsid w:val="00646D35"/>
    <w:rsid w:val="006706B9"/>
    <w:rsid w:val="00686EFB"/>
    <w:rsid w:val="00694241"/>
    <w:rsid w:val="00696126"/>
    <w:rsid w:val="006A35B6"/>
    <w:rsid w:val="006A54ED"/>
    <w:rsid w:val="006A5723"/>
    <w:rsid w:val="006C5FD8"/>
    <w:rsid w:val="006D0098"/>
    <w:rsid w:val="006D1731"/>
    <w:rsid w:val="006E41C1"/>
    <w:rsid w:val="006E4585"/>
    <w:rsid w:val="00700F80"/>
    <w:rsid w:val="00705CBB"/>
    <w:rsid w:val="00707E1B"/>
    <w:rsid w:val="0071249D"/>
    <w:rsid w:val="00717F62"/>
    <w:rsid w:val="007216E7"/>
    <w:rsid w:val="0072188C"/>
    <w:rsid w:val="0073074D"/>
    <w:rsid w:val="0073546B"/>
    <w:rsid w:val="00736614"/>
    <w:rsid w:val="007417E8"/>
    <w:rsid w:val="00744983"/>
    <w:rsid w:val="00762D55"/>
    <w:rsid w:val="007663E0"/>
    <w:rsid w:val="0078170D"/>
    <w:rsid w:val="00781AED"/>
    <w:rsid w:val="00783840"/>
    <w:rsid w:val="00783939"/>
    <w:rsid w:val="0079273C"/>
    <w:rsid w:val="00797447"/>
    <w:rsid w:val="007A400D"/>
    <w:rsid w:val="007A4DBB"/>
    <w:rsid w:val="007A64C6"/>
    <w:rsid w:val="007B56E7"/>
    <w:rsid w:val="007C0695"/>
    <w:rsid w:val="007C4084"/>
    <w:rsid w:val="007C472D"/>
    <w:rsid w:val="007C4F06"/>
    <w:rsid w:val="007C6998"/>
    <w:rsid w:val="007D1978"/>
    <w:rsid w:val="007E3251"/>
    <w:rsid w:val="007E5297"/>
    <w:rsid w:val="007E65F7"/>
    <w:rsid w:val="007F29E5"/>
    <w:rsid w:val="007F585A"/>
    <w:rsid w:val="007F652D"/>
    <w:rsid w:val="007F7D2C"/>
    <w:rsid w:val="008019A5"/>
    <w:rsid w:val="00816FE3"/>
    <w:rsid w:val="00841E16"/>
    <w:rsid w:val="008421B4"/>
    <w:rsid w:val="0084290D"/>
    <w:rsid w:val="00855BC0"/>
    <w:rsid w:val="008568BF"/>
    <w:rsid w:val="00857C64"/>
    <w:rsid w:val="0087743F"/>
    <w:rsid w:val="00895573"/>
    <w:rsid w:val="008A008D"/>
    <w:rsid w:val="008A04B7"/>
    <w:rsid w:val="008A20F0"/>
    <w:rsid w:val="008B6A08"/>
    <w:rsid w:val="008B77D1"/>
    <w:rsid w:val="008C37F1"/>
    <w:rsid w:val="008C65CA"/>
    <w:rsid w:val="008D45E6"/>
    <w:rsid w:val="008D65B4"/>
    <w:rsid w:val="008D6F70"/>
    <w:rsid w:val="008E4E0A"/>
    <w:rsid w:val="008F0B13"/>
    <w:rsid w:val="00904624"/>
    <w:rsid w:val="0091764C"/>
    <w:rsid w:val="0092233C"/>
    <w:rsid w:val="0092375C"/>
    <w:rsid w:val="00936CAC"/>
    <w:rsid w:val="00944C3E"/>
    <w:rsid w:val="0094526E"/>
    <w:rsid w:val="00947829"/>
    <w:rsid w:val="00950521"/>
    <w:rsid w:val="00955680"/>
    <w:rsid w:val="009578A5"/>
    <w:rsid w:val="00957F78"/>
    <w:rsid w:val="00960973"/>
    <w:rsid w:val="00962629"/>
    <w:rsid w:val="009640BA"/>
    <w:rsid w:val="00967EC8"/>
    <w:rsid w:val="00970F63"/>
    <w:rsid w:val="0097705C"/>
    <w:rsid w:val="00983464"/>
    <w:rsid w:val="0098408E"/>
    <w:rsid w:val="00986DAF"/>
    <w:rsid w:val="00990A89"/>
    <w:rsid w:val="009914DF"/>
    <w:rsid w:val="009958C0"/>
    <w:rsid w:val="009A1F4C"/>
    <w:rsid w:val="009A2037"/>
    <w:rsid w:val="009A3691"/>
    <w:rsid w:val="009B5BEB"/>
    <w:rsid w:val="009B66C2"/>
    <w:rsid w:val="009C6EB1"/>
    <w:rsid w:val="009D0840"/>
    <w:rsid w:val="009D086E"/>
    <w:rsid w:val="009D32B0"/>
    <w:rsid w:val="009E4AB8"/>
    <w:rsid w:val="009E4BF0"/>
    <w:rsid w:val="009E67B3"/>
    <w:rsid w:val="009F11C0"/>
    <w:rsid w:val="009F7772"/>
    <w:rsid w:val="00A00043"/>
    <w:rsid w:val="00A03E9A"/>
    <w:rsid w:val="00A14D1F"/>
    <w:rsid w:val="00A20A99"/>
    <w:rsid w:val="00A32742"/>
    <w:rsid w:val="00A35101"/>
    <w:rsid w:val="00A4400A"/>
    <w:rsid w:val="00A511AA"/>
    <w:rsid w:val="00A5279F"/>
    <w:rsid w:val="00A63312"/>
    <w:rsid w:val="00A63FAC"/>
    <w:rsid w:val="00A65C76"/>
    <w:rsid w:val="00A66B9F"/>
    <w:rsid w:val="00A72AD5"/>
    <w:rsid w:val="00A74DF6"/>
    <w:rsid w:val="00A76E87"/>
    <w:rsid w:val="00A77EEA"/>
    <w:rsid w:val="00A80556"/>
    <w:rsid w:val="00A817F8"/>
    <w:rsid w:val="00A854DA"/>
    <w:rsid w:val="00AA1751"/>
    <w:rsid w:val="00AC1457"/>
    <w:rsid w:val="00AC1F4A"/>
    <w:rsid w:val="00AC6203"/>
    <w:rsid w:val="00AE5FEE"/>
    <w:rsid w:val="00AE7230"/>
    <w:rsid w:val="00AF0993"/>
    <w:rsid w:val="00AF62A0"/>
    <w:rsid w:val="00B02BF4"/>
    <w:rsid w:val="00B036D7"/>
    <w:rsid w:val="00B04E6B"/>
    <w:rsid w:val="00B14E75"/>
    <w:rsid w:val="00B17C26"/>
    <w:rsid w:val="00B2427B"/>
    <w:rsid w:val="00B2650E"/>
    <w:rsid w:val="00B3691A"/>
    <w:rsid w:val="00B4011B"/>
    <w:rsid w:val="00B403C9"/>
    <w:rsid w:val="00B40D3B"/>
    <w:rsid w:val="00B41800"/>
    <w:rsid w:val="00B63853"/>
    <w:rsid w:val="00B703F3"/>
    <w:rsid w:val="00B75047"/>
    <w:rsid w:val="00B76513"/>
    <w:rsid w:val="00B815F7"/>
    <w:rsid w:val="00B878E7"/>
    <w:rsid w:val="00B91E13"/>
    <w:rsid w:val="00B934D0"/>
    <w:rsid w:val="00B95FF0"/>
    <w:rsid w:val="00B96209"/>
    <w:rsid w:val="00B96398"/>
    <w:rsid w:val="00BA2E49"/>
    <w:rsid w:val="00BA45FC"/>
    <w:rsid w:val="00BA4E6B"/>
    <w:rsid w:val="00BB10D3"/>
    <w:rsid w:val="00BB3BAD"/>
    <w:rsid w:val="00BB58C6"/>
    <w:rsid w:val="00BB7C90"/>
    <w:rsid w:val="00BC10B5"/>
    <w:rsid w:val="00BC148B"/>
    <w:rsid w:val="00BC5137"/>
    <w:rsid w:val="00BC56C4"/>
    <w:rsid w:val="00BC6422"/>
    <w:rsid w:val="00BD241B"/>
    <w:rsid w:val="00BD396D"/>
    <w:rsid w:val="00BD45CC"/>
    <w:rsid w:val="00BD712F"/>
    <w:rsid w:val="00BE0269"/>
    <w:rsid w:val="00BE11C2"/>
    <w:rsid w:val="00BE75BD"/>
    <w:rsid w:val="00BF358F"/>
    <w:rsid w:val="00BF3982"/>
    <w:rsid w:val="00C01770"/>
    <w:rsid w:val="00C047CE"/>
    <w:rsid w:val="00C049C6"/>
    <w:rsid w:val="00C0657D"/>
    <w:rsid w:val="00C12C29"/>
    <w:rsid w:val="00C2724E"/>
    <w:rsid w:val="00C27FCE"/>
    <w:rsid w:val="00C33D44"/>
    <w:rsid w:val="00C45026"/>
    <w:rsid w:val="00C46251"/>
    <w:rsid w:val="00C528A5"/>
    <w:rsid w:val="00C53FB1"/>
    <w:rsid w:val="00C54CCE"/>
    <w:rsid w:val="00C55406"/>
    <w:rsid w:val="00C7017D"/>
    <w:rsid w:val="00C77808"/>
    <w:rsid w:val="00C77873"/>
    <w:rsid w:val="00C83DD6"/>
    <w:rsid w:val="00C856B8"/>
    <w:rsid w:val="00CC2467"/>
    <w:rsid w:val="00CD3458"/>
    <w:rsid w:val="00CE27E5"/>
    <w:rsid w:val="00CE3CAE"/>
    <w:rsid w:val="00CE543E"/>
    <w:rsid w:val="00CF57F6"/>
    <w:rsid w:val="00D12AE8"/>
    <w:rsid w:val="00D149E3"/>
    <w:rsid w:val="00D15D5F"/>
    <w:rsid w:val="00D17481"/>
    <w:rsid w:val="00D22F4F"/>
    <w:rsid w:val="00D31960"/>
    <w:rsid w:val="00D45615"/>
    <w:rsid w:val="00D50008"/>
    <w:rsid w:val="00D62145"/>
    <w:rsid w:val="00D73A35"/>
    <w:rsid w:val="00D82476"/>
    <w:rsid w:val="00D868DD"/>
    <w:rsid w:val="00D96845"/>
    <w:rsid w:val="00DA29A0"/>
    <w:rsid w:val="00DB6308"/>
    <w:rsid w:val="00DD1429"/>
    <w:rsid w:val="00DD1F1B"/>
    <w:rsid w:val="00DE02C6"/>
    <w:rsid w:val="00DE4E5E"/>
    <w:rsid w:val="00DF326E"/>
    <w:rsid w:val="00DF58DF"/>
    <w:rsid w:val="00DF74CB"/>
    <w:rsid w:val="00E0059E"/>
    <w:rsid w:val="00E0380B"/>
    <w:rsid w:val="00E044C5"/>
    <w:rsid w:val="00E04CF3"/>
    <w:rsid w:val="00E12B7C"/>
    <w:rsid w:val="00E14014"/>
    <w:rsid w:val="00E24CAD"/>
    <w:rsid w:val="00E32DB9"/>
    <w:rsid w:val="00E3452F"/>
    <w:rsid w:val="00E51693"/>
    <w:rsid w:val="00E571B0"/>
    <w:rsid w:val="00E759A9"/>
    <w:rsid w:val="00E843C9"/>
    <w:rsid w:val="00E8630D"/>
    <w:rsid w:val="00E9063B"/>
    <w:rsid w:val="00E92ED5"/>
    <w:rsid w:val="00E94EE7"/>
    <w:rsid w:val="00E97471"/>
    <w:rsid w:val="00EA7228"/>
    <w:rsid w:val="00EB2E9E"/>
    <w:rsid w:val="00EB5B32"/>
    <w:rsid w:val="00EB783D"/>
    <w:rsid w:val="00EC18A1"/>
    <w:rsid w:val="00EC2CB7"/>
    <w:rsid w:val="00EC462E"/>
    <w:rsid w:val="00EC4897"/>
    <w:rsid w:val="00ED5800"/>
    <w:rsid w:val="00EF2873"/>
    <w:rsid w:val="00EF3E6C"/>
    <w:rsid w:val="00F0548C"/>
    <w:rsid w:val="00F07E04"/>
    <w:rsid w:val="00F21A62"/>
    <w:rsid w:val="00F24AC1"/>
    <w:rsid w:val="00F325B7"/>
    <w:rsid w:val="00F463C1"/>
    <w:rsid w:val="00F542EA"/>
    <w:rsid w:val="00F55C99"/>
    <w:rsid w:val="00F734AF"/>
    <w:rsid w:val="00F76459"/>
    <w:rsid w:val="00F8437A"/>
    <w:rsid w:val="00F90EE5"/>
    <w:rsid w:val="00F936E1"/>
    <w:rsid w:val="00F95824"/>
    <w:rsid w:val="00F964A5"/>
    <w:rsid w:val="00FA362A"/>
    <w:rsid w:val="00FA3F16"/>
    <w:rsid w:val="00FA57E2"/>
    <w:rsid w:val="00FB24E2"/>
    <w:rsid w:val="00FC25DF"/>
    <w:rsid w:val="00FC2CEC"/>
    <w:rsid w:val="00FC650A"/>
    <w:rsid w:val="00FD3BDB"/>
    <w:rsid w:val="00FD3EF3"/>
    <w:rsid w:val="00FE014D"/>
    <w:rsid w:val="00FE4B7A"/>
    <w:rsid w:val="00FE7D6C"/>
    <w:rsid w:val="00FE7E2F"/>
    <w:rsid w:val="037E1C6D"/>
    <w:rsid w:val="0461D282"/>
    <w:rsid w:val="0C1D9600"/>
    <w:rsid w:val="107CA583"/>
    <w:rsid w:val="134A8EC9"/>
    <w:rsid w:val="1594CF89"/>
    <w:rsid w:val="161209E7"/>
    <w:rsid w:val="1BBE184E"/>
    <w:rsid w:val="30CEC7E5"/>
    <w:rsid w:val="318021A7"/>
    <w:rsid w:val="332BD4AB"/>
    <w:rsid w:val="36E3690B"/>
    <w:rsid w:val="3E4515AF"/>
    <w:rsid w:val="44EEC155"/>
    <w:rsid w:val="46A91337"/>
    <w:rsid w:val="4E598946"/>
    <w:rsid w:val="55C63732"/>
    <w:rsid w:val="5698D15A"/>
    <w:rsid w:val="61C1189F"/>
    <w:rsid w:val="63B2E4FF"/>
    <w:rsid w:val="6E8488E7"/>
    <w:rsid w:val="6FE66D8F"/>
    <w:rsid w:val="7208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005233"/>
  <w15:docId w15:val="{57F12134-0415-438F-A868-F9A0FACA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spacing w:after="160"/>
    </w:pPr>
    <w:rPr>
      <w:color w:val="5A5A5A"/>
      <w:sz w:val="22"/>
      <w:szCs w:val="22"/>
    </w:rPr>
  </w:style>
  <w:style w:type="table" w:customStyle="1" w:styleId="14">
    <w:name w:val="14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Normale1">
    <w:name w:val="Normale1"/>
    <w:rsid w:val="00F734AF"/>
    <w:pPr>
      <w:suppressAutoHyphens/>
    </w:pPr>
    <w:rPr>
      <w:rFonts w:ascii="Times New Roman" w:eastAsia="Arial Unicode MS" w:hAnsi="Times New Roman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customStyle="1" w:styleId="DataCarattere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eastAsiaTheme="majorEastAsia" w:hAnsiTheme="majorHAnsi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eastAsiaTheme="majorEastAsia" w:hAnsiTheme="majorHAnsi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numPr>
        <w:numId w:val="3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numPr>
        <w:numId w:val="4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numPr>
        <w:numId w:val="5"/>
      </w:numPr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numPr>
        <w:numId w:val="6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numPr>
        <w:numId w:val="7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numPr>
        <w:numId w:val="8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numPr>
        <w:numId w:val="9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numPr>
        <w:numId w:val="10"/>
      </w:numPr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10B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10B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10B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eastAsiaTheme="majorEastAsia" w:hAnsiTheme="majorHAnsi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customStyle="1" w:styleId="DidefaultA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u w:color="000000"/>
      <w:bdr w:val="nil"/>
    </w:rPr>
  </w:style>
  <w:style w:type="character" w:customStyle="1" w:styleId="normaltextrun">
    <w:name w:val="normaltextrun"/>
    <w:basedOn w:val="Carpredefinitoparagrafo"/>
    <w:rsid w:val="00093841"/>
  </w:style>
  <w:style w:type="character" w:customStyle="1" w:styleId="eop">
    <w:name w:val="eop"/>
    <w:basedOn w:val="Carpredefinitoparagrafo"/>
    <w:rsid w:val="00093841"/>
  </w:style>
  <w:style w:type="paragraph" w:customStyle="1" w:styleId="Indicazioninormale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character" w:customStyle="1" w:styleId="A5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79273C"/>
    <w:pPr>
      <w:widowControl w:val="0"/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paragraph" w:customStyle="1" w:styleId="normal1">
    <w:name w:val="normal1"/>
    <w:qFormat/>
    <w:rsid w:val="003B2EB8"/>
    <w:pPr>
      <w:suppressAutoHyphens/>
    </w:pPr>
  </w:style>
  <w:style w:type="paragraph" w:customStyle="1" w:styleId="paragraph">
    <w:name w:val="paragraph"/>
    <w:basedOn w:val="Normale"/>
    <w:rsid w:val="00482B0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cxw266751362">
    <w:name w:val="scxw266751362"/>
    <w:basedOn w:val="Carpredefinitoparagrafo"/>
    <w:rsid w:val="00A51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6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7500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0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5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3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46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2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3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4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4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42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8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12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75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4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31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46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8679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44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67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8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0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1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7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6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85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07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5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48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4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14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2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66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1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3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1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29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81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9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75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1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8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1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18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59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4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62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9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6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4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7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2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08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3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2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46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64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8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139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9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12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2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4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6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3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32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0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0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8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692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0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0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61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0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67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7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6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78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48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7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9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30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0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3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6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5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696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9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6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3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52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3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49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0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56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71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64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6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5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9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455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1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2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64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0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44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5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9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24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43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16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2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2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2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5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8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5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1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8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4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7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7746-98FD-4122-83AC-8B8DC85DD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buia</dc:creator>
  <cp:keywords/>
  <dc:description/>
  <cp:lastModifiedBy>Umberto Buiani P. iva 01351130479</cp:lastModifiedBy>
  <cp:revision>24</cp:revision>
  <cp:lastPrinted>2024-06-04T08:51:00Z</cp:lastPrinted>
  <dcterms:created xsi:type="dcterms:W3CDTF">2025-05-14T09:34:00Z</dcterms:created>
  <dcterms:modified xsi:type="dcterms:W3CDTF">2025-05-23T13:22:00Z</dcterms:modified>
</cp:coreProperties>
</file>