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B5B42" w14:textId="0B4D1A6C" w:rsidR="00C856B8" w:rsidRPr="00C774F8" w:rsidRDefault="00C856B8" w:rsidP="00DE4E5E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C774F8">
        <w:rPr>
          <w:rFonts w:eastAsia="Arial"/>
          <w:b/>
          <w:color w:val="000000" w:themeColor="text1"/>
          <w:sz w:val="22"/>
          <w:szCs w:val="22"/>
        </w:rPr>
        <w:t xml:space="preserve">Progettazione di </w:t>
      </w:r>
      <w:r w:rsidR="00C774F8" w:rsidRPr="00C774F8">
        <w:rPr>
          <w:rFonts w:eastAsia="Arial"/>
          <w:b/>
          <w:color w:val="000000" w:themeColor="text1"/>
          <w:sz w:val="22"/>
          <w:szCs w:val="22"/>
        </w:rPr>
        <w:t>GEOGRAFIA</w:t>
      </w:r>
      <w:r w:rsidRPr="00C774F8">
        <w:rPr>
          <w:rFonts w:eastAsia="Arial"/>
          <w:b/>
          <w:color w:val="000000" w:themeColor="text1"/>
          <w:sz w:val="22"/>
          <w:szCs w:val="22"/>
        </w:rPr>
        <w:t xml:space="preserve"> | CLASSE </w:t>
      </w:r>
      <w:r w:rsidR="00C774F8" w:rsidRPr="00C774F8">
        <w:rPr>
          <w:rFonts w:eastAsia="Arial"/>
          <w:b/>
          <w:color w:val="000000" w:themeColor="text1"/>
          <w:sz w:val="22"/>
          <w:szCs w:val="22"/>
        </w:rPr>
        <w:t>2</w:t>
      </w:r>
    </w:p>
    <w:p w14:paraId="77E3D409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12161AF3" w14:textId="05518908" w:rsidR="00DE4E5E" w:rsidRPr="00DE4E5E" w:rsidRDefault="00DE4E5E" w:rsidP="00DE4E5E">
      <w:pPr>
        <w:jc w:val="center"/>
        <w:rPr>
          <w:rStyle w:val="normaltextrun"/>
          <w:i/>
          <w:iCs/>
          <w:sz w:val="22"/>
          <w:szCs w:val="22"/>
        </w:rPr>
      </w:pPr>
      <w:r w:rsidRPr="00DE4E5E">
        <w:rPr>
          <w:rStyle w:val="normaltextrun"/>
          <w:i/>
          <w:iCs/>
          <w:sz w:val="22"/>
          <w:szCs w:val="22"/>
        </w:rPr>
        <w:t>Tutto quello che serve nel dettaglio da cui poter selezionare per realizzare la propria progettazione didattica annuale.</w:t>
      </w:r>
    </w:p>
    <w:p w14:paraId="2185F2F5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429676DD" w14:textId="77777777" w:rsidR="003E5EA0" w:rsidRPr="007A64C6" w:rsidRDefault="003E5EA0" w:rsidP="003E5EA0">
      <w:pPr>
        <w:jc w:val="center"/>
        <w:rPr>
          <w:b/>
          <w:color w:val="000000" w:themeColor="text1"/>
          <w:sz w:val="22"/>
          <w:szCs w:val="22"/>
        </w:rPr>
      </w:pPr>
      <w:r w:rsidRPr="00DE4E5E">
        <w:rPr>
          <w:b/>
          <w:color w:val="000000" w:themeColor="text1"/>
          <w:sz w:val="22"/>
          <w:szCs w:val="22"/>
        </w:rPr>
        <w:t>VERSO I TRAGUARDI DI COMPETENZA</w:t>
      </w:r>
    </w:p>
    <w:p w14:paraId="215ACD82" w14:textId="77777777" w:rsidR="003E5EA0" w:rsidRPr="005365B7" w:rsidRDefault="003E5EA0" w:rsidP="003E5EA0">
      <w:pPr>
        <w:ind w:left="2160" w:firstLine="720"/>
        <w:rPr>
          <w:rFonts w:eastAsia="Arial"/>
          <w:b/>
          <w:color w:val="000000"/>
          <w:sz w:val="22"/>
          <w:szCs w:val="22"/>
        </w:rPr>
      </w:pPr>
      <w:r w:rsidRPr="003223DD">
        <w:rPr>
          <w:rFonts w:eastAsia="Arial"/>
          <w:b/>
          <w:color w:val="000000"/>
          <w:sz w:val="22"/>
          <w:szCs w:val="22"/>
        </w:rPr>
        <w:t xml:space="preserve">L’alunna/o: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11907"/>
      </w:tblGrid>
      <w:tr w:rsidR="003E5EA0" w14:paraId="1E42E95F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6E7ABA92" w14:textId="7503140A" w:rsidR="003E5EA0" w:rsidRDefault="00C774F8" w:rsidP="00E845CC">
            <w:pPr>
              <w:rPr>
                <w:rFonts w:eastAsia="Times New Roman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 xml:space="preserve">ORIENTAMENTO </w:t>
            </w:r>
          </w:p>
        </w:tc>
        <w:tc>
          <w:tcPr>
            <w:tcW w:w="11907" w:type="dxa"/>
          </w:tcPr>
          <w:p w14:paraId="17868256" w14:textId="04E2E5A9" w:rsidR="003E5EA0" w:rsidRPr="005365B7" w:rsidRDefault="003E5EA0" w:rsidP="00C774F8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C774F8" w:rsidRPr="00C774F8">
              <w:rPr>
                <w:rFonts w:eastAsia="Arial"/>
                <w:bCs/>
                <w:color w:val="000000"/>
                <w:sz w:val="22"/>
                <w:szCs w:val="22"/>
              </w:rPr>
              <w:t>si orienta nello spazio circostante</w:t>
            </w:r>
            <w:r w:rsidR="00C774F8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C774F8" w:rsidRPr="00C774F8">
              <w:rPr>
                <w:rFonts w:eastAsia="Arial"/>
                <w:bCs/>
                <w:color w:val="000000"/>
                <w:sz w:val="22"/>
                <w:szCs w:val="22"/>
              </w:rPr>
              <w:t>e sulle carte geografiche,</w:t>
            </w:r>
            <w:r w:rsidR="00C774F8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C774F8" w:rsidRPr="00C774F8">
              <w:rPr>
                <w:rFonts w:eastAsia="Arial"/>
                <w:bCs/>
                <w:color w:val="000000"/>
                <w:sz w:val="22"/>
                <w:szCs w:val="22"/>
              </w:rPr>
              <w:t>utilizzando riferimenti topologici</w:t>
            </w:r>
            <w:r w:rsidR="00C774F8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C774F8" w:rsidRPr="00C774F8">
              <w:rPr>
                <w:rFonts w:eastAsia="Arial"/>
                <w:bCs/>
                <w:color w:val="000000"/>
                <w:sz w:val="22"/>
                <w:szCs w:val="22"/>
              </w:rPr>
              <w:t>e punti cardinali;</w:t>
            </w:r>
          </w:p>
        </w:tc>
      </w:tr>
      <w:tr w:rsidR="003E5EA0" w14:paraId="157846ED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76285B5E" w14:textId="751B5479" w:rsidR="003E5EA0" w:rsidRPr="00C774F8" w:rsidRDefault="00C774F8" w:rsidP="00C774F8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LINGUAGGIO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DELLA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="0098116F">
              <w:rPr>
                <w:rFonts w:eastAsia="Arial"/>
                <w:b/>
                <w:color w:val="000000"/>
                <w:sz w:val="22"/>
                <w:szCs w:val="22"/>
              </w:rPr>
              <w:br/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 xml:space="preserve">GEO-GRAFICITÀ </w:t>
            </w:r>
          </w:p>
        </w:tc>
        <w:tc>
          <w:tcPr>
            <w:tcW w:w="11907" w:type="dxa"/>
          </w:tcPr>
          <w:p w14:paraId="18B06DB2" w14:textId="7794D521" w:rsidR="00C774F8" w:rsidRPr="00C774F8" w:rsidRDefault="003E5EA0" w:rsidP="00C774F8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C774F8" w:rsidRPr="00C774F8">
              <w:rPr>
                <w:rFonts w:eastAsia="Arial"/>
                <w:bCs/>
                <w:color w:val="000000"/>
                <w:sz w:val="22"/>
                <w:szCs w:val="22"/>
              </w:rPr>
              <w:t>rappresenta con il disegno</w:t>
            </w:r>
            <w:r w:rsidR="00C774F8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C774F8" w:rsidRPr="00C774F8">
              <w:rPr>
                <w:rFonts w:eastAsia="Arial"/>
                <w:bCs/>
                <w:color w:val="000000"/>
                <w:sz w:val="22"/>
                <w:szCs w:val="22"/>
              </w:rPr>
              <w:t>la pianta dell’aula e utilizza misure</w:t>
            </w:r>
            <w:r w:rsidR="00C774F8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C774F8" w:rsidRPr="00C774F8">
              <w:rPr>
                <w:rFonts w:eastAsia="Arial"/>
                <w:bCs/>
                <w:color w:val="000000"/>
                <w:sz w:val="22"/>
                <w:szCs w:val="22"/>
              </w:rPr>
              <w:t>non convenzionali;</w:t>
            </w:r>
          </w:p>
          <w:p w14:paraId="12FD2B71" w14:textId="1834F913" w:rsidR="003E5EA0" w:rsidRPr="00C774F8" w:rsidRDefault="00C774F8" w:rsidP="00C774F8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Cs/>
                <w:color w:val="000000"/>
                <w:sz w:val="22"/>
                <w:szCs w:val="22"/>
              </w:rPr>
              <w:t>• rappresenta graficamente percorsi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Cs/>
                <w:color w:val="000000"/>
                <w:sz w:val="22"/>
                <w:szCs w:val="22"/>
              </w:rPr>
              <w:t>abituali, segnalando i principali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Cs/>
                <w:color w:val="000000"/>
                <w:sz w:val="22"/>
                <w:szCs w:val="22"/>
              </w:rPr>
              <w:t>punti di riferimento lungo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Cs/>
                <w:color w:val="000000"/>
                <w:sz w:val="22"/>
                <w:szCs w:val="22"/>
              </w:rPr>
              <w:t>il percorso (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>per</w:t>
            </w:r>
            <w:r w:rsidRPr="00C774F8">
              <w:rPr>
                <w:rFonts w:eastAsia="Arial"/>
                <w:bCs/>
                <w:color w:val="000000"/>
                <w:sz w:val="22"/>
                <w:szCs w:val="22"/>
              </w:rPr>
              <w:t xml:space="preserve"> esempio: chiesa,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Cs/>
                <w:color w:val="000000"/>
                <w:sz w:val="22"/>
                <w:szCs w:val="22"/>
              </w:rPr>
              <w:t>edicola, bar ecc.);</w:t>
            </w:r>
          </w:p>
        </w:tc>
      </w:tr>
      <w:tr w:rsidR="003E5EA0" w14:paraId="3B549453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04277300" w14:textId="41B71E07" w:rsidR="003E5EA0" w:rsidRDefault="00C774F8" w:rsidP="00E845CC">
            <w:pPr>
              <w:rPr>
                <w:rFonts w:eastAsia="Times New Roman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PAESAGGIO</w:t>
            </w:r>
          </w:p>
        </w:tc>
        <w:tc>
          <w:tcPr>
            <w:tcW w:w="11907" w:type="dxa"/>
          </w:tcPr>
          <w:p w14:paraId="037BB17C" w14:textId="6C625BD2" w:rsidR="003E5EA0" w:rsidRPr="00C774F8" w:rsidRDefault="003E5EA0" w:rsidP="00C774F8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C774F8" w:rsidRPr="00C774F8">
              <w:rPr>
                <w:rFonts w:eastAsia="Arial"/>
                <w:bCs/>
                <w:color w:val="000000"/>
                <w:sz w:val="22"/>
                <w:szCs w:val="22"/>
              </w:rPr>
              <w:t>riconosce e distingue gli elementi</w:t>
            </w:r>
            <w:r w:rsidR="00C774F8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C774F8" w:rsidRPr="00C774F8">
              <w:rPr>
                <w:rFonts w:eastAsia="Arial"/>
                <w:bCs/>
                <w:color w:val="000000"/>
                <w:sz w:val="22"/>
                <w:szCs w:val="22"/>
              </w:rPr>
              <w:t>fisici e antropici di un paesaggio</w:t>
            </w:r>
            <w:r w:rsidR="00C774F8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C774F8" w:rsidRPr="00C774F8">
              <w:rPr>
                <w:rFonts w:eastAsia="Arial"/>
                <w:bCs/>
                <w:color w:val="000000"/>
                <w:sz w:val="22"/>
                <w:szCs w:val="22"/>
              </w:rPr>
              <w:t>e ne individua le interrelazioni;</w:t>
            </w:r>
          </w:p>
        </w:tc>
      </w:tr>
      <w:tr w:rsidR="00C774F8" w14:paraId="1F8B9A24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579A33A0" w14:textId="683A5EC5" w:rsidR="00C774F8" w:rsidRPr="00C774F8" w:rsidRDefault="00C774F8" w:rsidP="00C774F8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REGIONE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E SISTEMA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TERRITORIALE</w:t>
            </w:r>
          </w:p>
        </w:tc>
        <w:tc>
          <w:tcPr>
            <w:tcW w:w="11907" w:type="dxa"/>
          </w:tcPr>
          <w:p w14:paraId="01D00680" w14:textId="2F910EC1" w:rsidR="00C774F8" w:rsidRPr="00C774F8" w:rsidRDefault="00C774F8" w:rsidP="00C774F8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Pr="00C774F8">
              <w:rPr>
                <w:rFonts w:eastAsia="Arial"/>
                <w:bCs/>
                <w:color w:val="000000"/>
                <w:sz w:val="22"/>
                <w:szCs w:val="22"/>
              </w:rPr>
              <w:t>coglie le trasformazioni operate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Cs/>
                <w:color w:val="000000"/>
                <w:sz w:val="22"/>
                <w:szCs w:val="22"/>
              </w:rPr>
              <w:t>dall’uomo nel territorio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Cs/>
                <w:color w:val="000000"/>
                <w:sz w:val="22"/>
                <w:szCs w:val="22"/>
              </w:rPr>
              <w:t>di appartenenza e ne valuta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Cs/>
                <w:color w:val="000000"/>
                <w:sz w:val="22"/>
                <w:szCs w:val="22"/>
              </w:rPr>
              <w:t>i risultati;</w:t>
            </w:r>
          </w:p>
          <w:p w14:paraId="51BB7530" w14:textId="2E19BA71" w:rsidR="00C774F8" w:rsidRPr="003223DD" w:rsidRDefault="00C774F8" w:rsidP="00C774F8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Cs/>
                <w:color w:val="000000"/>
                <w:sz w:val="22"/>
                <w:szCs w:val="22"/>
              </w:rPr>
              <w:t>• progetta possibili azioni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Cs/>
                <w:color w:val="000000"/>
                <w:sz w:val="22"/>
                <w:szCs w:val="22"/>
              </w:rPr>
              <w:t>di miglioramento di alcuni spazi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Cs/>
                <w:color w:val="000000"/>
                <w:sz w:val="22"/>
                <w:szCs w:val="22"/>
              </w:rPr>
              <w:t>del proprio territorio sulla base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Cs/>
                <w:color w:val="000000"/>
                <w:sz w:val="22"/>
                <w:szCs w:val="22"/>
              </w:rPr>
              <w:t>delle esigenze proprie e dei suoi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Cs/>
                <w:color w:val="000000"/>
                <w:sz w:val="22"/>
                <w:szCs w:val="22"/>
              </w:rPr>
              <w:t>coetanei.</w:t>
            </w:r>
          </w:p>
        </w:tc>
      </w:tr>
    </w:tbl>
    <w:p w14:paraId="2092D3C3" w14:textId="77777777" w:rsidR="003A19C2" w:rsidRDefault="003A19C2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6722F30C" w14:textId="77777777" w:rsidR="001C626F" w:rsidRPr="008D6F70" w:rsidRDefault="001C626F" w:rsidP="00DE4E5E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  <w:gridCol w:w="5244"/>
      </w:tblGrid>
      <w:tr w:rsidR="00C774F8" w:rsidRPr="008D6F70" w14:paraId="44F7A692" w14:textId="77777777" w:rsidTr="00E20F0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67230159" w14:textId="33EAA15C" w:rsidR="00C774F8" w:rsidRPr="003223DD" w:rsidRDefault="00C774F8" w:rsidP="00E20F06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ORIENTAMENTO</w:t>
            </w:r>
          </w:p>
        </w:tc>
      </w:tr>
      <w:tr w:rsidR="00C774F8" w:rsidRPr="008D6F70" w14:paraId="5E9F9232" w14:textId="77777777" w:rsidTr="00E20F06">
        <w:tc>
          <w:tcPr>
            <w:tcW w:w="9498" w:type="dxa"/>
          </w:tcPr>
          <w:p w14:paraId="6BBE16D0" w14:textId="77777777" w:rsidR="00C774F8" w:rsidRPr="00DE4E5E" w:rsidRDefault="00C774F8" w:rsidP="00E20F06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767E195A" w14:textId="77777777" w:rsidR="00C774F8" w:rsidRPr="00DE4E5E" w:rsidRDefault="00C774F8" w:rsidP="00E20F06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C774F8" w:rsidRPr="008D6F70" w14:paraId="3375DC64" w14:textId="77777777" w:rsidTr="00E20F06">
        <w:tc>
          <w:tcPr>
            <w:tcW w:w="9498" w:type="dxa"/>
          </w:tcPr>
          <w:p w14:paraId="14ECE0FE" w14:textId="043472E2" w:rsidR="00C774F8" w:rsidRPr="00C774F8" w:rsidRDefault="00C774F8" w:rsidP="00C774F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Pr="00C774F8">
              <w:rPr>
                <w:rStyle w:val="normaltextrun"/>
                <w:rFonts w:ascii="Calibri" w:hAnsi="Calibri" w:cs="Calibri"/>
                <w:sz w:val="22"/>
                <w:szCs w:val="22"/>
              </w:rPr>
              <w:t>Adottare punti di riferimento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774F8">
              <w:rPr>
                <w:rStyle w:val="normaltextrun"/>
                <w:rFonts w:ascii="Calibri" w:hAnsi="Calibri" w:cs="Calibri"/>
                <w:sz w:val="22"/>
                <w:szCs w:val="22"/>
              </w:rPr>
              <w:t>significativi al fine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774F8">
              <w:rPr>
                <w:rStyle w:val="normaltextrun"/>
                <w:rFonts w:ascii="Calibri" w:hAnsi="Calibri" w:cs="Calibri"/>
                <w:sz w:val="22"/>
                <w:szCs w:val="22"/>
              </w:rPr>
              <w:t>di orientarsi nello spazio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774F8">
              <w:rPr>
                <w:rStyle w:val="normaltextrun"/>
                <w:rFonts w:ascii="Calibri" w:hAnsi="Calibri" w:cs="Calibri"/>
                <w:sz w:val="22"/>
                <w:szCs w:val="22"/>
              </w:rPr>
              <w:t>vissuto.</w:t>
            </w:r>
          </w:p>
          <w:p w14:paraId="018B6FE6" w14:textId="0001EE16" w:rsidR="00C774F8" w:rsidRPr="008D6F70" w:rsidRDefault="00C774F8" w:rsidP="00C774F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C774F8">
              <w:rPr>
                <w:rStyle w:val="normaltextrun"/>
                <w:rFonts w:ascii="Calibri" w:hAnsi="Calibri" w:cs="Calibri"/>
                <w:sz w:val="22"/>
                <w:szCs w:val="22"/>
              </w:rPr>
              <w:t>• Rappresentare graficamente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774F8">
              <w:rPr>
                <w:rStyle w:val="normaltextrun"/>
                <w:rFonts w:ascii="Calibri" w:hAnsi="Calibri" w:cs="Calibri"/>
                <w:sz w:val="22"/>
                <w:szCs w:val="22"/>
              </w:rPr>
              <w:t>la carta mentale dei più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774F8">
              <w:rPr>
                <w:rStyle w:val="normaltextrun"/>
                <w:rFonts w:ascii="Calibri" w:hAnsi="Calibri" w:cs="Calibri"/>
                <w:sz w:val="22"/>
                <w:szCs w:val="22"/>
              </w:rPr>
              <w:t>conosciuti spazi del quartiere.</w:t>
            </w:r>
          </w:p>
        </w:tc>
        <w:tc>
          <w:tcPr>
            <w:tcW w:w="5244" w:type="dxa"/>
          </w:tcPr>
          <w:p w14:paraId="0DC3FCE9" w14:textId="4B983ED0" w:rsidR="00C774F8" w:rsidRPr="00C774F8" w:rsidRDefault="00C774F8" w:rsidP="00C774F8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Pr="00C774F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Orientamento nello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774F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spazio della scuola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774F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del circondario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774F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in base a punti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774F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riferimento fissi</w:t>
            </w:r>
          </w:p>
          <w:p w14:paraId="5AE23771" w14:textId="09496367" w:rsidR="00C774F8" w:rsidRPr="00C774F8" w:rsidRDefault="00C774F8" w:rsidP="00C774F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774F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Carta mentale di spazi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774F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 quartiere 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774F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rappresentazione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774F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grafica degli stessi</w:t>
            </w:r>
          </w:p>
        </w:tc>
      </w:tr>
      <w:tr w:rsidR="00C774F8" w:rsidRPr="008D6F70" w14:paraId="7D50EA34" w14:textId="77777777" w:rsidTr="00E20F06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1127CF7" w14:textId="77777777" w:rsidR="00C774F8" w:rsidRDefault="00C774F8" w:rsidP="00E20F06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3E5EA0" w:rsidRPr="008D6F70" w14:paraId="53138AA4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6A0EC11E" w14:textId="7F77503A" w:rsidR="003E5EA0" w:rsidRPr="003223DD" w:rsidRDefault="00C774F8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LINGUAGGIO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DELLA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GEO-GRAFICITÀ</w:t>
            </w:r>
          </w:p>
        </w:tc>
      </w:tr>
      <w:tr w:rsidR="00DE4E5E" w:rsidRPr="008D6F70" w14:paraId="0F3CB48A" w14:textId="77777777" w:rsidTr="003E5EA0">
        <w:tc>
          <w:tcPr>
            <w:tcW w:w="9498" w:type="dxa"/>
          </w:tcPr>
          <w:p w14:paraId="763C48B9" w14:textId="19249C02" w:rsidR="00DE4E5E" w:rsidRPr="00DE4E5E" w:rsidRDefault="00DE4E5E" w:rsidP="00DE4E5E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01BEC949" w14:textId="1C31E5D7" w:rsidR="00DE4E5E" w:rsidRPr="00DE4E5E" w:rsidRDefault="00DE4E5E" w:rsidP="00DE4E5E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2D778AF1" w14:textId="77777777" w:rsidTr="003E5EA0">
        <w:tc>
          <w:tcPr>
            <w:tcW w:w="9498" w:type="dxa"/>
          </w:tcPr>
          <w:p w14:paraId="24D64445" w14:textId="00D6A4BA" w:rsidR="00C774F8" w:rsidRPr="00C774F8" w:rsidRDefault="00DE4E5E" w:rsidP="00C774F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C774F8" w:rsidRPr="00C774F8">
              <w:rPr>
                <w:rStyle w:val="normaltextrun"/>
                <w:rFonts w:ascii="Calibri" w:hAnsi="Calibri" w:cs="Calibri"/>
                <w:sz w:val="22"/>
                <w:szCs w:val="22"/>
              </w:rPr>
              <w:t>Rappresentare graficamente</w:t>
            </w:r>
            <w:r w:rsidR="00C774F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C774F8" w:rsidRPr="00C774F8">
              <w:rPr>
                <w:rStyle w:val="normaltextrun"/>
                <w:rFonts w:ascii="Calibri" w:hAnsi="Calibri" w:cs="Calibri"/>
                <w:sz w:val="22"/>
                <w:szCs w:val="22"/>
              </w:rPr>
              <w:t>l’aula in prospettiva verticale</w:t>
            </w:r>
            <w:r w:rsidR="00C774F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C774F8" w:rsidRPr="00C774F8">
              <w:rPr>
                <w:rStyle w:val="normaltextrun"/>
                <w:rFonts w:ascii="Calibri" w:hAnsi="Calibri" w:cs="Calibri"/>
                <w:sz w:val="22"/>
                <w:szCs w:val="22"/>
              </w:rPr>
              <w:t>(in pianta), anche utilizzando</w:t>
            </w:r>
            <w:r w:rsidR="00C774F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C774F8" w:rsidRPr="00C774F8">
              <w:rPr>
                <w:rStyle w:val="normaltextrun"/>
                <w:rFonts w:ascii="Calibri" w:hAnsi="Calibri" w:cs="Calibri"/>
                <w:sz w:val="22"/>
                <w:szCs w:val="22"/>
              </w:rPr>
              <w:t>misure non convenzionali.</w:t>
            </w:r>
          </w:p>
          <w:p w14:paraId="22FCFACB" w14:textId="41BDE97B" w:rsidR="00DE4E5E" w:rsidRPr="008D6F70" w:rsidRDefault="00C774F8" w:rsidP="00C774F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C774F8">
              <w:rPr>
                <w:rStyle w:val="normaltextrun"/>
                <w:rFonts w:ascii="Calibri" w:hAnsi="Calibri" w:cs="Calibri"/>
                <w:sz w:val="22"/>
                <w:szCs w:val="22"/>
              </w:rPr>
              <w:t>• Rappresentare graficamente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774F8">
              <w:rPr>
                <w:rStyle w:val="normaltextrun"/>
                <w:rFonts w:ascii="Calibri" w:hAnsi="Calibri" w:cs="Calibri"/>
                <w:sz w:val="22"/>
                <w:szCs w:val="22"/>
              </w:rPr>
              <w:t>percorsi abituali nel territorio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774F8">
              <w:rPr>
                <w:rStyle w:val="normaltextrun"/>
                <w:rFonts w:ascii="Calibri" w:hAnsi="Calibri" w:cs="Calibri"/>
                <w:sz w:val="22"/>
                <w:szCs w:val="22"/>
              </w:rPr>
              <w:t>del proprio quartiere/paese.</w:t>
            </w:r>
          </w:p>
        </w:tc>
        <w:tc>
          <w:tcPr>
            <w:tcW w:w="5244" w:type="dxa"/>
          </w:tcPr>
          <w:p w14:paraId="2408AB4A" w14:textId="747FBA44" w:rsidR="001C626F" w:rsidRPr="00C774F8" w:rsidRDefault="001C626F" w:rsidP="001C626F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Pr="00C774F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Pianta dell’aula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774F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 di una stanza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774F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della propria casa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774F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con misure non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774F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convenzionali</w:t>
            </w:r>
          </w:p>
          <w:p w14:paraId="18B68776" w14:textId="7B9FFB1D" w:rsidR="00DE4E5E" w:rsidRPr="00DE4E5E" w:rsidRDefault="001C626F" w:rsidP="001C626F">
            <w:pPr>
              <w:rPr>
                <w:color w:val="000000"/>
                <w:shd w:val="clear" w:color="auto" w:fill="FFFFFF"/>
              </w:rPr>
            </w:pPr>
            <w:r w:rsidRPr="00C774F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Percorsi negli spazi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774F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 quartiere e loro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774F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rappresentazione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774F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grafica</w:t>
            </w:r>
          </w:p>
        </w:tc>
      </w:tr>
      <w:tr w:rsidR="009B601B" w:rsidRPr="008D6F70" w14:paraId="490C5C9D" w14:textId="77777777" w:rsidTr="009B601B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94722BC" w14:textId="77777777" w:rsidR="009B601B" w:rsidRDefault="009B601B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3E5EA0" w:rsidRPr="008D6F70" w14:paraId="40260409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4E0C1247" w14:textId="3368AC0B" w:rsidR="003E5EA0" w:rsidRPr="003223DD" w:rsidRDefault="00C774F8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PAESAGGIO</w:t>
            </w:r>
          </w:p>
        </w:tc>
      </w:tr>
      <w:tr w:rsidR="00DE4E5E" w:rsidRPr="008D6F70" w14:paraId="746FF788" w14:textId="77777777" w:rsidTr="003E5EA0">
        <w:tc>
          <w:tcPr>
            <w:tcW w:w="9498" w:type="dxa"/>
          </w:tcPr>
          <w:p w14:paraId="02494644" w14:textId="77777777" w:rsidR="00DE4E5E" w:rsidRPr="00DE4E5E" w:rsidRDefault="00DE4E5E" w:rsidP="00562B7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501944C4" w14:textId="4AFF06F7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0D8885D5" w14:textId="77777777" w:rsidTr="003E5EA0">
        <w:tc>
          <w:tcPr>
            <w:tcW w:w="9498" w:type="dxa"/>
          </w:tcPr>
          <w:p w14:paraId="6D9B0720" w14:textId="21F8BDFD" w:rsidR="001C626F" w:rsidRPr="001C626F" w:rsidRDefault="00DE4E5E" w:rsidP="001C626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1C626F" w:rsidRPr="001C626F">
              <w:rPr>
                <w:rStyle w:val="normaltextrun"/>
                <w:rFonts w:ascii="Calibri" w:hAnsi="Calibri" w:cs="Calibri"/>
                <w:sz w:val="22"/>
                <w:szCs w:val="22"/>
              </w:rPr>
              <w:t>Riconoscere e distinguere</w:t>
            </w:r>
            <w:r w:rsidR="001C626F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1C626F" w:rsidRPr="001C626F">
              <w:rPr>
                <w:rStyle w:val="normaltextrun"/>
                <w:rFonts w:ascii="Calibri" w:hAnsi="Calibri" w:cs="Calibri"/>
                <w:sz w:val="22"/>
                <w:szCs w:val="22"/>
              </w:rPr>
              <w:t>gli elementi fisici</w:t>
            </w:r>
            <w:r w:rsidR="001C626F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1C626F" w:rsidRPr="001C626F">
              <w:rPr>
                <w:rStyle w:val="normaltextrun"/>
                <w:rFonts w:ascii="Calibri" w:hAnsi="Calibri" w:cs="Calibri"/>
                <w:sz w:val="22"/>
                <w:szCs w:val="22"/>
              </w:rPr>
              <w:t>e antropici e gli elementi</w:t>
            </w:r>
            <w:r w:rsidR="001C626F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1C626F" w:rsidRPr="001C626F">
              <w:rPr>
                <w:rStyle w:val="normaltextrun"/>
                <w:rFonts w:ascii="Calibri" w:hAnsi="Calibri" w:cs="Calibri"/>
                <w:sz w:val="22"/>
                <w:szCs w:val="22"/>
              </w:rPr>
              <w:t>caratterizzanti</w:t>
            </w:r>
            <w:r w:rsidR="001C626F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1C626F" w:rsidRPr="001C626F">
              <w:rPr>
                <w:rStyle w:val="normaltextrun"/>
                <w:rFonts w:ascii="Calibri" w:hAnsi="Calibri" w:cs="Calibri"/>
                <w:sz w:val="22"/>
                <w:szCs w:val="22"/>
              </w:rPr>
              <w:t>di un paesaggio.</w:t>
            </w:r>
          </w:p>
          <w:p w14:paraId="7DCE2D81" w14:textId="105D8059" w:rsidR="00DE4E5E" w:rsidRPr="008D6F70" w:rsidRDefault="001C626F" w:rsidP="001C626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1C626F">
              <w:rPr>
                <w:rStyle w:val="normaltextrun"/>
                <w:rFonts w:ascii="Calibri" w:hAnsi="Calibri" w:cs="Calibri"/>
                <w:sz w:val="22"/>
                <w:szCs w:val="22"/>
              </w:rPr>
              <w:t>• Individuare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C626F">
              <w:rPr>
                <w:rStyle w:val="normaltextrun"/>
                <w:rFonts w:ascii="Calibri" w:hAnsi="Calibri" w:cs="Calibri"/>
                <w:sz w:val="22"/>
                <w:szCs w:val="22"/>
              </w:rPr>
              <w:t>le interrelazioni esistenti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C626F">
              <w:rPr>
                <w:rStyle w:val="normaltextrun"/>
                <w:rFonts w:ascii="Calibri" w:hAnsi="Calibri" w:cs="Calibri"/>
                <w:sz w:val="22"/>
                <w:szCs w:val="22"/>
              </w:rPr>
              <w:t>tra elementi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C626F">
              <w:rPr>
                <w:rStyle w:val="normaltextrun"/>
                <w:rFonts w:ascii="Calibri" w:hAnsi="Calibri" w:cs="Calibri"/>
                <w:sz w:val="22"/>
                <w:szCs w:val="22"/>
              </w:rPr>
              <w:t>del paesaggio.</w:t>
            </w:r>
          </w:p>
        </w:tc>
        <w:tc>
          <w:tcPr>
            <w:tcW w:w="5244" w:type="dxa"/>
          </w:tcPr>
          <w:p w14:paraId="7EF54FA0" w14:textId="54B8EBB0" w:rsidR="001C626F" w:rsidRPr="001C626F" w:rsidRDefault="00DE4E5E" w:rsidP="001C626F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1C626F" w:rsidRPr="001C626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Elementi fisici</w:t>
            </w:r>
            <w:r w:rsidR="001C626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1C626F" w:rsidRPr="001C626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antropici</w:t>
            </w:r>
            <w:r w:rsidR="001C626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1C626F" w:rsidRPr="001C626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 paesaggio</w:t>
            </w:r>
          </w:p>
          <w:p w14:paraId="2B3E3BCA" w14:textId="0DAAA97C" w:rsidR="00DE4E5E" w:rsidRPr="00DE4E5E" w:rsidRDefault="001C626F" w:rsidP="00C774F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1C626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Interrelazioni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1C626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tra elementi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1C626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 paesaggio</w:t>
            </w:r>
          </w:p>
        </w:tc>
      </w:tr>
      <w:tr w:rsidR="009B601B" w:rsidRPr="008D6F70" w14:paraId="647B15BE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345CBAE8" w14:textId="77777777" w:rsidR="009B601B" w:rsidRDefault="009B601B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3E5EA0" w:rsidRPr="008D6F70" w14:paraId="75FD4A50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0D75A9BC" w14:textId="5F43B24D" w:rsidR="003E5EA0" w:rsidRPr="003223DD" w:rsidRDefault="00C774F8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lastRenderedPageBreak/>
              <w:t>REGIONE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E SISTEMA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TERRITORIALE</w:t>
            </w:r>
          </w:p>
        </w:tc>
      </w:tr>
      <w:tr w:rsidR="00DE4E5E" w:rsidRPr="008D6F70" w14:paraId="2BEE4D57" w14:textId="77777777" w:rsidTr="003E5EA0">
        <w:tc>
          <w:tcPr>
            <w:tcW w:w="9498" w:type="dxa"/>
          </w:tcPr>
          <w:p w14:paraId="09F66086" w14:textId="77777777" w:rsidR="00DE4E5E" w:rsidRPr="00DE4E5E" w:rsidRDefault="00DE4E5E" w:rsidP="00562B7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4BE1AE73" w14:textId="6174F544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593AAC99" w14:textId="77777777" w:rsidTr="003E5EA0">
        <w:tc>
          <w:tcPr>
            <w:tcW w:w="9498" w:type="dxa"/>
          </w:tcPr>
          <w:p w14:paraId="7C86DDA5" w14:textId="327ABCD6" w:rsidR="001C626F" w:rsidRPr="001C626F" w:rsidRDefault="00DE4E5E" w:rsidP="001C626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1C626F" w:rsidRPr="001C626F">
              <w:rPr>
                <w:rStyle w:val="normaltextrun"/>
                <w:rFonts w:ascii="Calibri" w:hAnsi="Calibri" w:cs="Calibri"/>
                <w:sz w:val="22"/>
                <w:szCs w:val="22"/>
              </w:rPr>
              <w:t>Comprendere il concetto</w:t>
            </w:r>
            <w:r w:rsidR="001C626F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1C626F" w:rsidRPr="001C626F">
              <w:rPr>
                <w:rStyle w:val="normaltextrun"/>
                <w:rFonts w:ascii="Calibri" w:hAnsi="Calibri" w:cs="Calibri"/>
                <w:sz w:val="22"/>
                <w:szCs w:val="22"/>
              </w:rPr>
              <w:t>di territorio.</w:t>
            </w:r>
          </w:p>
          <w:p w14:paraId="3D4BD39A" w14:textId="509543FA" w:rsidR="001C626F" w:rsidRPr="001C626F" w:rsidRDefault="001C626F" w:rsidP="001C626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1C626F">
              <w:rPr>
                <w:rStyle w:val="normaltextrun"/>
                <w:rFonts w:ascii="Calibri" w:hAnsi="Calibri" w:cs="Calibri"/>
                <w:sz w:val="22"/>
                <w:szCs w:val="22"/>
              </w:rPr>
              <w:t>• Analizzare il territorio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C626F">
              <w:rPr>
                <w:rStyle w:val="normaltextrun"/>
                <w:rFonts w:ascii="Calibri" w:hAnsi="Calibri" w:cs="Calibri"/>
                <w:sz w:val="22"/>
                <w:szCs w:val="22"/>
              </w:rPr>
              <w:t>di appartenenza per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C626F">
              <w:rPr>
                <w:rStyle w:val="normaltextrun"/>
                <w:rFonts w:ascii="Calibri" w:hAnsi="Calibri" w:cs="Calibri"/>
                <w:sz w:val="22"/>
                <w:szCs w:val="22"/>
              </w:rPr>
              <w:t>cogliere in esso 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C626F">
              <w:rPr>
                <w:rStyle w:val="normaltextrun"/>
                <w:rFonts w:ascii="Calibri" w:hAnsi="Calibri" w:cs="Calibri"/>
                <w:sz w:val="22"/>
                <w:szCs w:val="22"/>
              </w:rPr>
              <w:t>trasformazioni operate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C626F">
              <w:rPr>
                <w:rStyle w:val="normaltextrun"/>
                <w:rFonts w:ascii="Calibri" w:hAnsi="Calibri" w:cs="Calibri"/>
                <w:sz w:val="22"/>
                <w:szCs w:val="22"/>
              </w:rPr>
              <w:t>dall’uomo.</w:t>
            </w:r>
          </w:p>
          <w:p w14:paraId="4BE5FAF7" w14:textId="2FDA27E5" w:rsidR="001C626F" w:rsidRPr="001C626F" w:rsidRDefault="001C626F" w:rsidP="001C626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1C626F">
              <w:rPr>
                <w:rStyle w:val="normaltextrun"/>
                <w:rFonts w:ascii="Calibri" w:hAnsi="Calibri" w:cs="Calibri"/>
                <w:sz w:val="22"/>
                <w:szCs w:val="22"/>
              </w:rPr>
              <w:t>• Valutare le azioni positive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C626F">
              <w:rPr>
                <w:rStyle w:val="normaltextrun"/>
                <w:rFonts w:ascii="Calibri" w:hAnsi="Calibri" w:cs="Calibri"/>
                <w:sz w:val="22"/>
                <w:szCs w:val="22"/>
              </w:rPr>
              <w:t>e negative dell’uomo sul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C626F">
              <w:rPr>
                <w:rStyle w:val="normaltextrun"/>
                <w:rFonts w:ascii="Calibri" w:hAnsi="Calibri" w:cs="Calibri"/>
                <w:sz w:val="22"/>
                <w:szCs w:val="22"/>
              </w:rPr>
              <w:t>territorio di appartenenza.</w:t>
            </w:r>
          </w:p>
          <w:p w14:paraId="2AF7156A" w14:textId="132A2FE4" w:rsidR="00DE4E5E" w:rsidRPr="008D6F70" w:rsidRDefault="001C626F" w:rsidP="001C626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1C626F">
              <w:rPr>
                <w:rStyle w:val="normaltextrun"/>
                <w:rFonts w:ascii="Calibri" w:hAnsi="Calibri" w:cs="Calibri"/>
                <w:sz w:val="22"/>
                <w:szCs w:val="22"/>
              </w:rPr>
              <w:t>• Progettare azioni che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C626F">
              <w:rPr>
                <w:rStyle w:val="normaltextrun"/>
                <w:rFonts w:ascii="Calibri" w:hAnsi="Calibri" w:cs="Calibri"/>
                <w:sz w:val="22"/>
                <w:szCs w:val="22"/>
              </w:rPr>
              <w:t>tendano a migliorare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C626F">
              <w:rPr>
                <w:rStyle w:val="normaltextrun"/>
                <w:rFonts w:ascii="Calibri" w:hAnsi="Calibri" w:cs="Calibri"/>
                <w:sz w:val="22"/>
                <w:szCs w:val="22"/>
              </w:rPr>
              <w:t>alcuni spazi del proprio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C626F">
              <w:rPr>
                <w:rStyle w:val="normaltextrun"/>
                <w:rFonts w:ascii="Calibri" w:hAnsi="Calibri" w:cs="Calibri"/>
                <w:sz w:val="22"/>
                <w:szCs w:val="22"/>
              </w:rPr>
              <w:t>territorio, in base alle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C626F">
              <w:rPr>
                <w:rStyle w:val="normaltextrun"/>
                <w:rFonts w:ascii="Calibri" w:hAnsi="Calibri" w:cs="Calibri"/>
                <w:sz w:val="22"/>
                <w:szCs w:val="22"/>
              </w:rPr>
              <w:t>necessità e ai desideri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C626F">
              <w:rPr>
                <w:rStyle w:val="normaltextrun"/>
                <w:rFonts w:ascii="Calibri" w:hAnsi="Calibri" w:cs="Calibri"/>
                <w:sz w:val="22"/>
                <w:szCs w:val="22"/>
              </w:rPr>
              <w:t>propri e dei coetanei.</w:t>
            </w:r>
          </w:p>
        </w:tc>
        <w:tc>
          <w:tcPr>
            <w:tcW w:w="5244" w:type="dxa"/>
          </w:tcPr>
          <w:p w14:paraId="62D6B223" w14:textId="3EB24977" w:rsidR="001C626F" w:rsidRPr="001C626F" w:rsidRDefault="00DE4E5E" w:rsidP="001C626F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1C626F" w:rsidRPr="001C626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Concetto</w:t>
            </w:r>
            <w:r w:rsidR="001C626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1C626F" w:rsidRPr="001C626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territorio</w:t>
            </w:r>
            <w:r w:rsidR="001C626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1C626F" w:rsidRPr="001C626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come spazio</w:t>
            </w:r>
            <w:r w:rsidR="001C626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1C626F" w:rsidRPr="001C626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organizzato</w:t>
            </w:r>
            <w:r w:rsidR="001C626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1C626F" w:rsidRPr="001C626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modificato</w:t>
            </w:r>
            <w:r w:rsidR="001C626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1C626F" w:rsidRPr="001C626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dalle attività</w:t>
            </w:r>
            <w:r w:rsidR="001C626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1C626F" w:rsidRPr="001C626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dell’uomo</w:t>
            </w:r>
          </w:p>
          <w:p w14:paraId="537C0E3A" w14:textId="553A5AC3" w:rsidR="00DE4E5E" w:rsidRPr="00DE4E5E" w:rsidRDefault="001C626F" w:rsidP="001C626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1C626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Il territorio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1C626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appartenenza</w:t>
            </w:r>
          </w:p>
        </w:tc>
      </w:tr>
    </w:tbl>
    <w:p w14:paraId="0C260D07" w14:textId="77777777" w:rsidR="003A19C2" w:rsidRPr="008D6F70" w:rsidRDefault="003A19C2" w:rsidP="003A19C2">
      <w:pPr>
        <w:rPr>
          <w:rFonts w:eastAsia="Arial"/>
          <w:b/>
          <w:color w:val="000000" w:themeColor="text1"/>
          <w:sz w:val="22"/>
          <w:szCs w:val="22"/>
        </w:rPr>
      </w:pPr>
    </w:p>
    <w:sectPr w:rsidR="003A19C2" w:rsidRPr="008D6F70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6CE97" w14:textId="77777777" w:rsidR="0078573F" w:rsidRDefault="0078573F">
      <w:r>
        <w:separator/>
      </w:r>
    </w:p>
  </w:endnote>
  <w:endnote w:type="continuationSeparator" w:id="0">
    <w:p w14:paraId="118C1A3D" w14:textId="77777777" w:rsidR="0078573F" w:rsidRDefault="0078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panose1 w:val="020B0604020202020204"/>
    <w:charset w:val="00"/>
    <w:family w:val="auto"/>
    <w:notTrueType/>
    <w:pitch w:val="variable"/>
    <w:sig w:usb0="8000002F" w:usb1="4000004A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B0F99" w14:textId="0127DB5D" w:rsidR="00816FE3" w:rsidRDefault="00816F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© La Vita Scolastica 20</w:t>
    </w:r>
    <w:r w:rsidR="00DE4E5E">
      <w:rPr>
        <w:rFonts w:ascii="Arial" w:eastAsia="Arial" w:hAnsi="Arial" w:cs="Arial"/>
        <w:color w:val="000000"/>
        <w:sz w:val="18"/>
        <w:szCs w:val="18"/>
      </w:rPr>
      <w:t>25</w:t>
    </w:r>
    <w:r>
      <w:rPr>
        <w:rFonts w:ascii="Arial" w:eastAsia="Arial" w:hAnsi="Arial" w:cs="Arial"/>
        <w:color w:val="000000"/>
        <w:sz w:val="18"/>
        <w:szCs w:val="18"/>
      </w:rPr>
      <w:t>-2</w:t>
    </w:r>
    <w:r w:rsidR="00DE4E5E">
      <w:rPr>
        <w:rFonts w:ascii="Arial" w:eastAsia="Arial" w:hAnsi="Arial" w:cs="Arial"/>
        <w:color w:val="000000"/>
        <w:sz w:val="18"/>
        <w:szCs w:val="18"/>
      </w:rPr>
      <w:t>6</w:t>
    </w:r>
    <w:r>
      <w:rPr>
        <w:rFonts w:ascii="Arial" w:eastAsia="Arial" w:hAnsi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Srl</w:t>
    </w:r>
    <w:proofErr w:type="spellEnd"/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 w:rsidR="00334015"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 xml:space="preserve">               </w:t>
    </w:r>
    <w:r w:rsidR="007B56E7">
      <w:rPr>
        <w:rFonts w:ascii="Arial" w:eastAsia="Arial" w:hAnsi="Arial" w:cs="Arial"/>
        <w:color w:val="000000"/>
        <w:sz w:val="18"/>
        <w:szCs w:val="18"/>
      </w:rPr>
      <w:t xml:space="preserve">          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begin"/>
    </w:r>
    <w:r w:rsidRPr="007B56E7">
      <w:rPr>
        <w:rFonts w:ascii="Arial" w:eastAsia="Arial" w:hAnsi="Arial" w:cs="Arial"/>
        <w:color w:val="000000"/>
        <w:sz w:val="20"/>
        <w:szCs w:val="20"/>
      </w:rPr>
      <w:instrText>PAGE   \* MERGEFORMAT</w:instrTex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173383">
      <w:rPr>
        <w:rFonts w:ascii="Arial" w:eastAsia="Arial" w:hAnsi="Arial" w:cs="Arial"/>
        <w:noProof/>
        <w:color w:val="000000"/>
        <w:sz w:val="20"/>
        <w:szCs w:val="20"/>
      </w:rPr>
      <w:t>15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FCB8E3" w14:textId="77777777" w:rsidR="0078573F" w:rsidRDefault="0078573F">
      <w:r>
        <w:separator/>
      </w:r>
    </w:p>
  </w:footnote>
  <w:footnote w:type="continuationSeparator" w:id="0">
    <w:p w14:paraId="2E6B9398" w14:textId="77777777" w:rsidR="0078573F" w:rsidRDefault="0078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8EC78" w14:textId="0FC6DEEC" w:rsidR="00334015" w:rsidRPr="00F8437A" w:rsidRDefault="00334015" w:rsidP="00334015">
    <w:pPr>
      <w:jc w:val="center"/>
      <w:rPr>
        <w:rFonts w:asciiTheme="majorHAnsi" w:eastAsia="Arial" w:hAnsiTheme="majorHAnsi" w:cstheme="majorHAnsi"/>
        <w:b/>
        <w:color w:val="000000"/>
        <w:sz w:val="22"/>
        <w:szCs w:val="22"/>
      </w:rPr>
    </w:pP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“La Vita Scolastica” 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5</w:t>
    </w: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-202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6</w:t>
    </w:r>
  </w:p>
  <w:p w14:paraId="699B4A90" w14:textId="77777777" w:rsidR="00334015" w:rsidRDefault="0033401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0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4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6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2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7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1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4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54"/>
  </w:num>
  <w:num w:numId="12" w16cid:durableId="1852454105">
    <w:abstractNumId w:val="19"/>
  </w:num>
  <w:num w:numId="13" w16cid:durableId="122893003">
    <w:abstractNumId w:val="52"/>
  </w:num>
  <w:num w:numId="14" w16cid:durableId="971207978">
    <w:abstractNumId w:val="18"/>
  </w:num>
  <w:num w:numId="15" w16cid:durableId="932124846">
    <w:abstractNumId w:val="16"/>
  </w:num>
  <w:num w:numId="16" w16cid:durableId="576600247">
    <w:abstractNumId w:val="71"/>
  </w:num>
  <w:num w:numId="17" w16cid:durableId="1775251054">
    <w:abstractNumId w:val="74"/>
  </w:num>
  <w:num w:numId="18" w16cid:durableId="877161558">
    <w:abstractNumId w:val="76"/>
  </w:num>
  <w:num w:numId="19" w16cid:durableId="418064381">
    <w:abstractNumId w:val="45"/>
  </w:num>
  <w:num w:numId="20" w16cid:durableId="24714035">
    <w:abstractNumId w:val="72"/>
  </w:num>
  <w:num w:numId="21" w16cid:durableId="377553601">
    <w:abstractNumId w:val="38"/>
  </w:num>
  <w:num w:numId="22" w16cid:durableId="918103158">
    <w:abstractNumId w:val="12"/>
  </w:num>
  <w:num w:numId="23" w16cid:durableId="1637756770">
    <w:abstractNumId w:val="48"/>
  </w:num>
  <w:num w:numId="24" w16cid:durableId="852692742">
    <w:abstractNumId w:val="59"/>
  </w:num>
  <w:num w:numId="25" w16cid:durableId="286277977">
    <w:abstractNumId w:val="64"/>
  </w:num>
  <w:num w:numId="26" w16cid:durableId="1986352725">
    <w:abstractNumId w:val="69"/>
  </w:num>
  <w:num w:numId="27" w16cid:durableId="1625846114">
    <w:abstractNumId w:val="37"/>
  </w:num>
  <w:num w:numId="28" w16cid:durableId="639726462">
    <w:abstractNumId w:val="36"/>
  </w:num>
  <w:num w:numId="29" w16cid:durableId="1446803536">
    <w:abstractNumId w:val="75"/>
  </w:num>
  <w:num w:numId="30" w16cid:durableId="1922331488">
    <w:abstractNumId w:val="50"/>
  </w:num>
  <w:num w:numId="31" w16cid:durableId="918831223">
    <w:abstractNumId w:val="21"/>
  </w:num>
  <w:num w:numId="32" w16cid:durableId="1631545027">
    <w:abstractNumId w:val="21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51"/>
  </w:num>
  <w:num w:numId="34" w16cid:durableId="315650886">
    <w:abstractNumId w:val="66"/>
  </w:num>
  <w:num w:numId="35" w16cid:durableId="885145361">
    <w:abstractNumId w:val="63"/>
  </w:num>
  <w:num w:numId="36" w16cid:durableId="1639260196">
    <w:abstractNumId w:val="56"/>
  </w:num>
  <w:num w:numId="37" w16cid:durableId="985162992">
    <w:abstractNumId w:val="28"/>
  </w:num>
  <w:num w:numId="38" w16cid:durableId="838546225">
    <w:abstractNumId w:val="46"/>
  </w:num>
  <w:num w:numId="39" w16cid:durableId="197859077">
    <w:abstractNumId w:val="65"/>
  </w:num>
  <w:num w:numId="40" w16cid:durableId="1113134573">
    <w:abstractNumId w:val="73"/>
  </w:num>
  <w:num w:numId="41" w16cid:durableId="1846701918">
    <w:abstractNumId w:val="34"/>
  </w:num>
  <w:num w:numId="42" w16cid:durableId="1091003970">
    <w:abstractNumId w:val="47"/>
  </w:num>
  <w:num w:numId="43" w16cid:durableId="904487531">
    <w:abstractNumId w:val="49"/>
  </w:num>
  <w:num w:numId="44" w16cid:durableId="1960070189">
    <w:abstractNumId w:val="30"/>
  </w:num>
  <w:num w:numId="45" w16cid:durableId="347752289">
    <w:abstractNumId w:val="20"/>
  </w:num>
  <w:num w:numId="46" w16cid:durableId="337120074">
    <w:abstractNumId w:val="55"/>
  </w:num>
  <w:num w:numId="47" w16cid:durableId="113716705">
    <w:abstractNumId w:val="43"/>
  </w:num>
  <w:num w:numId="48" w16cid:durableId="546453181">
    <w:abstractNumId w:val="31"/>
  </w:num>
  <w:num w:numId="49" w16cid:durableId="718941098">
    <w:abstractNumId w:val="61"/>
  </w:num>
  <w:num w:numId="50" w16cid:durableId="2100984548">
    <w:abstractNumId w:val="77"/>
  </w:num>
  <w:num w:numId="51" w16cid:durableId="1329290487">
    <w:abstractNumId w:val="60"/>
  </w:num>
  <w:num w:numId="52" w16cid:durableId="1194727958">
    <w:abstractNumId w:val="67"/>
  </w:num>
  <w:num w:numId="53" w16cid:durableId="1484541389">
    <w:abstractNumId w:val="70"/>
  </w:num>
  <w:num w:numId="54" w16cid:durableId="1157455820">
    <w:abstractNumId w:val="26"/>
  </w:num>
  <w:num w:numId="55" w16cid:durableId="286862802">
    <w:abstractNumId w:val="23"/>
  </w:num>
  <w:num w:numId="56" w16cid:durableId="1000043627">
    <w:abstractNumId w:val="44"/>
  </w:num>
  <w:num w:numId="57" w16cid:durableId="1969974817">
    <w:abstractNumId w:val="24"/>
  </w:num>
  <w:num w:numId="58" w16cid:durableId="1229927184">
    <w:abstractNumId w:val="58"/>
  </w:num>
  <w:num w:numId="59" w16cid:durableId="604076101">
    <w:abstractNumId w:val="53"/>
  </w:num>
  <w:num w:numId="60" w16cid:durableId="1735809067">
    <w:abstractNumId w:val="29"/>
  </w:num>
  <w:num w:numId="61" w16cid:durableId="230191952">
    <w:abstractNumId w:val="68"/>
  </w:num>
  <w:num w:numId="62" w16cid:durableId="996152740">
    <w:abstractNumId w:val="39"/>
  </w:num>
  <w:num w:numId="63" w16cid:durableId="1858814985">
    <w:abstractNumId w:val="32"/>
  </w:num>
  <w:num w:numId="64" w16cid:durableId="1881169152">
    <w:abstractNumId w:val="10"/>
  </w:num>
  <w:num w:numId="65" w16cid:durableId="1585334685">
    <w:abstractNumId w:val="57"/>
  </w:num>
  <w:num w:numId="66" w16cid:durableId="1853451287">
    <w:abstractNumId w:val="11"/>
  </w:num>
  <w:num w:numId="67" w16cid:durableId="1068649523">
    <w:abstractNumId w:val="25"/>
  </w:num>
  <w:num w:numId="68" w16cid:durableId="127013956">
    <w:abstractNumId w:val="40"/>
  </w:num>
  <w:num w:numId="69" w16cid:durableId="1954433551">
    <w:abstractNumId w:val="41"/>
  </w:num>
  <w:num w:numId="70" w16cid:durableId="1083377869">
    <w:abstractNumId w:val="33"/>
  </w:num>
  <w:num w:numId="71" w16cid:durableId="784545778">
    <w:abstractNumId w:val="13"/>
  </w:num>
  <w:num w:numId="72" w16cid:durableId="484515314">
    <w:abstractNumId w:val="22"/>
  </w:num>
  <w:num w:numId="73" w16cid:durableId="371155880">
    <w:abstractNumId w:val="27"/>
  </w:num>
  <w:num w:numId="74" w16cid:durableId="610552810">
    <w:abstractNumId w:val="35"/>
  </w:num>
  <w:num w:numId="75" w16cid:durableId="763573580">
    <w:abstractNumId w:val="14"/>
  </w:num>
  <w:num w:numId="76" w16cid:durableId="958679158">
    <w:abstractNumId w:val="62"/>
  </w:num>
  <w:num w:numId="77" w16cid:durableId="897546852">
    <w:abstractNumId w:val="42"/>
  </w:num>
  <w:num w:numId="78" w16cid:durableId="1672830560">
    <w:abstractNumId w:val="15"/>
  </w:num>
  <w:num w:numId="79" w16cid:durableId="1311712524">
    <w:abstractNumId w:val="1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hideGrammaticalErrors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236E7"/>
    <w:rsid w:val="0002629E"/>
    <w:rsid w:val="00030E18"/>
    <w:rsid w:val="0003623D"/>
    <w:rsid w:val="00052E3E"/>
    <w:rsid w:val="000537C4"/>
    <w:rsid w:val="00060483"/>
    <w:rsid w:val="00065CD2"/>
    <w:rsid w:val="00086F04"/>
    <w:rsid w:val="00093841"/>
    <w:rsid w:val="000A27ED"/>
    <w:rsid w:val="000A46F8"/>
    <w:rsid w:val="000B0485"/>
    <w:rsid w:val="000B12BC"/>
    <w:rsid w:val="000B74CC"/>
    <w:rsid w:val="000C0D29"/>
    <w:rsid w:val="000C5DCD"/>
    <w:rsid w:val="000C72A1"/>
    <w:rsid w:val="000D05BD"/>
    <w:rsid w:val="000D6A19"/>
    <w:rsid w:val="000E6F5A"/>
    <w:rsid w:val="000F1060"/>
    <w:rsid w:val="000F1E63"/>
    <w:rsid w:val="00107506"/>
    <w:rsid w:val="00114155"/>
    <w:rsid w:val="001275E0"/>
    <w:rsid w:val="001312A0"/>
    <w:rsid w:val="0013250F"/>
    <w:rsid w:val="00133A5B"/>
    <w:rsid w:val="00143944"/>
    <w:rsid w:val="00146C80"/>
    <w:rsid w:val="00147DA2"/>
    <w:rsid w:val="00147DF0"/>
    <w:rsid w:val="00155EF2"/>
    <w:rsid w:val="00157A83"/>
    <w:rsid w:val="00171990"/>
    <w:rsid w:val="00173383"/>
    <w:rsid w:val="0017531E"/>
    <w:rsid w:val="00180C9E"/>
    <w:rsid w:val="00187BDD"/>
    <w:rsid w:val="00187F7A"/>
    <w:rsid w:val="001960EE"/>
    <w:rsid w:val="001B68FE"/>
    <w:rsid w:val="001C0C9D"/>
    <w:rsid w:val="001C397B"/>
    <w:rsid w:val="001C626F"/>
    <w:rsid w:val="001D3815"/>
    <w:rsid w:val="001E403D"/>
    <w:rsid w:val="001E5E9E"/>
    <w:rsid w:val="001E6940"/>
    <w:rsid w:val="001F3B55"/>
    <w:rsid w:val="00204A58"/>
    <w:rsid w:val="00206692"/>
    <w:rsid w:val="00210B49"/>
    <w:rsid w:val="002127BF"/>
    <w:rsid w:val="00212B6F"/>
    <w:rsid w:val="00214966"/>
    <w:rsid w:val="0022031A"/>
    <w:rsid w:val="00220921"/>
    <w:rsid w:val="00235391"/>
    <w:rsid w:val="0023628E"/>
    <w:rsid w:val="00251843"/>
    <w:rsid w:val="00271DF9"/>
    <w:rsid w:val="00281FC5"/>
    <w:rsid w:val="00283ED4"/>
    <w:rsid w:val="0028416D"/>
    <w:rsid w:val="002A4797"/>
    <w:rsid w:val="002A5CF9"/>
    <w:rsid w:val="002B14B8"/>
    <w:rsid w:val="002B1CE9"/>
    <w:rsid w:val="002B78BA"/>
    <w:rsid w:val="002C2974"/>
    <w:rsid w:val="002D5BEF"/>
    <w:rsid w:val="002F1AE0"/>
    <w:rsid w:val="002F432F"/>
    <w:rsid w:val="003039D1"/>
    <w:rsid w:val="0031480C"/>
    <w:rsid w:val="00315AE8"/>
    <w:rsid w:val="00323F71"/>
    <w:rsid w:val="00327906"/>
    <w:rsid w:val="00334015"/>
    <w:rsid w:val="00336B33"/>
    <w:rsid w:val="003424AC"/>
    <w:rsid w:val="003552AB"/>
    <w:rsid w:val="00357B5F"/>
    <w:rsid w:val="00362BAD"/>
    <w:rsid w:val="003658AD"/>
    <w:rsid w:val="00366D83"/>
    <w:rsid w:val="00370AA6"/>
    <w:rsid w:val="00373DDF"/>
    <w:rsid w:val="00394348"/>
    <w:rsid w:val="00397DE9"/>
    <w:rsid w:val="003A19C2"/>
    <w:rsid w:val="003A63BB"/>
    <w:rsid w:val="003A7BB2"/>
    <w:rsid w:val="003B2EB8"/>
    <w:rsid w:val="003B4AC8"/>
    <w:rsid w:val="003C67AA"/>
    <w:rsid w:val="003E5EA0"/>
    <w:rsid w:val="003E6559"/>
    <w:rsid w:val="003F711E"/>
    <w:rsid w:val="003F79B8"/>
    <w:rsid w:val="004041C4"/>
    <w:rsid w:val="0042737F"/>
    <w:rsid w:val="00436C22"/>
    <w:rsid w:val="00437C93"/>
    <w:rsid w:val="0044367A"/>
    <w:rsid w:val="00453F64"/>
    <w:rsid w:val="004547A4"/>
    <w:rsid w:val="00455AD2"/>
    <w:rsid w:val="00457A8E"/>
    <w:rsid w:val="00482B07"/>
    <w:rsid w:val="00492E8B"/>
    <w:rsid w:val="004B78AC"/>
    <w:rsid w:val="004C4E0F"/>
    <w:rsid w:val="004D6F35"/>
    <w:rsid w:val="004E1CB6"/>
    <w:rsid w:val="004F096C"/>
    <w:rsid w:val="004F0C4B"/>
    <w:rsid w:val="004F0FAA"/>
    <w:rsid w:val="00501C31"/>
    <w:rsid w:val="00502A37"/>
    <w:rsid w:val="00511BD8"/>
    <w:rsid w:val="005245A9"/>
    <w:rsid w:val="00534153"/>
    <w:rsid w:val="00534792"/>
    <w:rsid w:val="00534C5D"/>
    <w:rsid w:val="005459C1"/>
    <w:rsid w:val="00553DFD"/>
    <w:rsid w:val="00554E3F"/>
    <w:rsid w:val="00561603"/>
    <w:rsid w:val="005629CA"/>
    <w:rsid w:val="00563565"/>
    <w:rsid w:val="00573C53"/>
    <w:rsid w:val="005809A7"/>
    <w:rsid w:val="00587114"/>
    <w:rsid w:val="00592079"/>
    <w:rsid w:val="0059378E"/>
    <w:rsid w:val="00594F06"/>
    <w:rsid w:val="00596612"/>
    <w:rsid w:val="005A0338"/>
    <w:rsid w:val="005A4B9C"/>
    <w:rsid w:val="005C5580"/>
    <w:rsid w:val="005C785C"/>
    <w:rsid w:val="005E3226"/>
    <w:rsid w:val="005E59E4"/>
    <w:rsid w:val="005F7EA2"/>
    <w:rsid w:val="0060032A"/>
    <w:rsid w:val="006003A5"/>
    <w:rsid w:val="00601B27"/>
    <w:rsid w:val="00606F70"/>
    <w:rsid w:val="00624E46"/>
    <w:rsid w:val="00631596"/>
    <w:rsid w:val="0063576C"/>
    <w:rsid w:val="006405E0"/>
    <w:rsid w:val="00641A9B"/>
    <w:rsid w:val="006453A3"/>
    <w:rsid w:val="00646D35"/>
    <w:rsid w:val="006706B9"/>
    <w:rsid w:val="00686EFB"/>
    <w:rsid w:val="00694241"/>
    <w:rsid w:val="006A35B6"/>
    <w:rsid w:val="006A54ED"/>
    <w:rsid w:val="006A5723"/>
    <w:rsid w:val="006C5FD8"/>
    <w:rsid w:val="006D0098"/>
    <w:rsid w:val="006D1731"/>
    <w:rsid w:val="00700F80"/>
    <w:rsid w:val="00705CBB"/>
    <w:rsid w:val="00707E1B"/>
    <w:rsid w:val="0071249D"/>
    <w:rsid w:val="00717F62"/>
    <w:rsid w:val="007216E7"/>
    <w:rsid w:val="0072188C"/>
    <w:rsid w:val="0073074D"/>
    <w:rsid w:val="00736614"/>
    <w:rsid w:val="007417E8"/>
    <w:rsid w:val="00744983"/>
    <w:rsid w:val="00762D55"/>
    <w:rsid w:val="007663E0"/>
    <w:rsid w:val="0078170D"/>
    <w:rsid w:val="00781AED"/>
    <w:rsid w:val="00783939"/>
    <w:rsid w:val="0078573F"/>
    <w:rsid w:val="0079273C"/>
    <w:rsid w:val="00797447"/>
    <w:rsid w:val="007A4DBB"/>
    <w:rsid w:val="007B56E7"/>
    <w:rsid w:val="007C4084"/>
    <w:rsid w:val="007C472D"/>
    <w:rsid w:val="007C4F06"/>
    <w:rsid w:val="007C6998"/>
    <w:rsid w:val="007D1978"/>
    <w:rsid w:val="007E3251"/>
    <w:rsid w:val="007E5297"/>
    <w:rsid w:val="007E65F7"/>
    <w:rsid w:val="007F29E5"/>
    <w:rsid w:val="007F585A"/>
    <w:rsid w:val="007F652D"/>
    <w:rsid w:val="007F7D2C"/>
    <w:rsid w:val="008019A5"/>
    <w:rsid w:val="00816FE3"/>
    <w:rsid w:val="00841E16"/>
    <w:rsid w:val="008421B4"/>
    <w:rsid w:val="0084290D"/>
    <w:rsid w:val="00855BC0"/>
    <w:rsid w:val="008568BF"/>
    <w:rsid w:val="00857C64"/>
    <w:rsid w:val="0087743F"/>
    <w:rsid w:val="00895573"/>
    <w:rsid w:val="008A008D"/>
    <w:rsid w:val="008A04B7"/>
    <w:rsid w:val="008A20F0"/>
    <w:rsid w:val="008B6A08"/>
    <w:rsid w:val="008B77D1"/>
    <w:rsid w:val="008C37F1"/>
    <w:rsid w:val="008C65CA"/>
    <w:rsid w:val="008D45E6"/>
    <w:rsid w:val="008D65B4"/>
    <w:rsid w:val="008D6F70"/>
    <w:rsid w:val="008E4E0A"/>
    <w:rsid w:val="008F0B13"/>
    <w:rsid w:val="00904624"/>
    <w:rsid w:val="0091764C"/>
    <w:rsid w:val="0092233C"/>
    <w:rsid w:val="0092375C"/>
    <w:rsid w:val="009262FE"/>
    <w:rsid w:val="00935AF5"/>
    <w:rsid w:val="00936CAC"/>
    <w:rsid w:val="00944C3E"/>
    <w:rsid w:val="00947829"/>
    <w:rsid w:val="00950521"/>
    <w:rsid w:val="00955680"/>
    <w:rsid w:val="009578A5"/>
    <w:rsid w:val="00960973"/>
    <w:rsid w:val="00962629"/>
    <w:rsid w:val="009640BA"/>
    <w:rsid w:val="00967EC8"/>
    <w:rsid w:val="0097705C"/>
    <w:rsid w:val="0098116F"/>
    <w:rsid w:val="00983464"/>
    <w:rsid w:val="0098408E"/>
    <w:rsid w:val="00986DAF"/>
    <w:rsid w:val="00990A89"/>
    <w:rsid w:val="009914DF"/>
    <w:rsid w:val="009958C0"/>
    <w:rsid w:val="009A1F4C"/>
    <w:rsid w:val="009A2037"/>
    <w:rsid w:val="009A3691"/>
    <w:rsid w:val="009B5BEB"/>
    <w:rsid w:val="009B601B"/>
    <w:rsid w:val="009C6EB1"/>
    <w:rsid w:val="009D086E"/>
    <w:rsid w:val="009D32B0"/>
    <w:rsid w:val="009E4AB8"/>
    <w:rsid w:val="009E4BF0"/>
    <w:rsid w:val="009E67B3"/>
    <w:rsid w:val="009F11C0"/>
    <w:rsid w:val="00A00043"/>
    <w:rsid w:val="00A03E9A"/>
    <w:rsid w:val="00A14D1F"/>
    <w:rsid w:val="00A20A99"/>
    <w:rsid w:val="00A32742"/>
    <w:rsid w:val="00A35101"/>
    <w:rsid w:val="00A4400A"/>
    <w:rsid w:val="00A511AA"/>
    <w:rsid w:val="00A5279F"/>
    <w:rsid w:val="00A63FAC"/>
    <w:rsid w:val="00A65C76"/>
    <w:rsid w:val="00A66B9F"/>
    <w:rsid w:val="00A72AD5"/>
    <w:rsid w:val="00A76E87"/>
    <w:rsid w:val="00A77EEA"/>
    <w:rsid w:val="00A80556"/>
    <w:rsid w:val="00A817F8"/>
    <w:rsid w:val="00A854DA"/>
    <w:rsid w:val="00AA1751"/>
    <w:rsid w:val="00AC1457"/>
    <w:rsid w:val="00AC1F4A"/>
    <w:rsid w:val="00AC6203"/>
    <w:rsid w:val="00AE5FEE"/>
    <w:rsid w:val="00AE7230"/>
    <w:rsid w:val="00AF0993"/>
    <w:rsid w:val="00AF62A0"/>
    <w:rsid w:val="00B02BF4"/>
    <w:rsid w:val="00B036D7"/>
    <w:rsid w:val="00B04E6B"/>
    <w:rsid w:val="00B17C26"/>
    <w:rsid w:val="00B2427B"/>
    <w:rsid w:val="00B2650E"/>
    <w:rsid w:val="00B3691A"/>
    <w:rsid w:val="00B4011B"/>
    <w:rsid w:val="00B403C9"/>
    <w:rsid w:val="00B40D3B"/>
    <w:rsid w:val="00B63853"/>
    <w:rsid w:val="00B703F3"/>
    <w:rsid w:val="00B75047"/>
    <w:rsid w:val="00B76513"/>
    <w:rsid w:val="00B878E7"/>
    <w:rsid w:val="00B91E13"/>
    <w:rsid w:val="00B934D0"/>
    <w:rsid w:val="00B95FF0"/>
    <w:rsid w:val="00B96209"/>
    <w:rsid w:val="00B96398"/>
    <w:rsid w:val="00BA2E49"/>
    <w:rsid w:val="00BA45FC"/>
    <w:rsid w:val="00BA4E6B"/>
    <w:rsid w:val="00BB10D3"/>
    <w:rsid w:val="00BB3BAD"/>
    <w:rsid w:val="00BB58C6"/>
    <w:rsid w:val="00BB7C90"/>
    <w:rsid w:val="00BC10B5"/>
    <w:rsid w:val="00BC148B"/>
    <w:rsid w:val="00BC5137"/>
    <w:rsid w:val="00BC56C4"/>
    <w:rsid w:val="00BC6422"/>
    <w:rsid w:val="00BD241B"/>
    <w:rsid w:val="00BD396D"/>
    <w:rsid w:val="00BD45CC"/>
    <w:rsid w:val="00BD712F"/>
    <w:rsid w:val="00BE0269"/>
    <w:rsid w:val="00BE11C2"/>
    <w:rsid w:val="00BE75BD"/>
    <w:rsid w:val="00BF358F"/>
    <w:rsid w:val="00BF3982"/>
    <w:rsid w:val="00C01770"/>
    <w:rsid w:val="00C047CE"/>
    <w:rsid w:val="00C049C6"/>
    <w:rsid w:val="00C0657D"/>
    <w:rsid w:val="00C12C29"/>
    <w:rsid w:val="00C2724E"/>
    <w:rsid w:val="00C27FCE"/>
    <w:rsid w:val="00C45026"/>
    <w:rsid w:val="00C46251"/>
    <w:rsid w:val="00C528A5"/>
    <w:rsid w:val="00C54CCE"/>
    <w:rsid w:val="00C55406"/>
    <w:rsid w:val="00C774F8"/>
    <w:rsid w:val="00C77808"/>
    <w:rsid w:val="00C77873"/>
    <w:rsid w:val="00C83DD6"/>
    <w:rsid w:val="00C856B8"/>
    <w:rsid w:val="00CC2467"/>
    <w:rsid w:val="00CD3458"/>
    <w:rsid w:val="00CE27E5"/>
    <w:rsid w:val="00CE3CAE"/>
    <w:rsid w:val="00CE543E"/>
    <w:rsid w:val="00CF57F6"/>
    <w:rsid w:val="00D12AE8"/>
    <w:rsid w:val="00D149E3"/>
    <w:rsid w:val="00D15D5F"/>
    <w:rsid w:val="00D17481"/>
    <w:rsid w:val="00D22F4F"/>
    <w:rsid w:val="00D31960"/>
    <w:rsid w:val="00D45615"/>
    <w:rsid w:val="00D50008"/>
    <w:rsid w:val="00D62145"/>
    <w:rsid w:val="00D73A35"/>
    <w:rsid w:val="00D82476"/>
    <w:rsid w:val="00D868DD"/>
    <w:rsid w:val="00D96845"/>
    <w:rsid w:val="00DA29A0"/>
    <w:rsid w:val="00DB6308"/>
    <w:rsid w:val="00DD1429"/>
    <w:rsid w:val="00DD1F1B"/>
    <w:rsid w:val="00DE02C6"/>
    <w:rsid w:val="00DE4E5E"/>
    <w:rsid w:val="00DF326E"/>
    <w:rsid w:val="00DF58DF"/>
    <w:rsid w:val="00DF74CB"/>
    <w:rsid w:val="00E0380B"/>
    <w:rsid w:val="00E044C5"/>
    <w:rsid w:val="00E04CF3"/>
    <w:rsid w:val="00E12B7C"/>
    <w:rsid w:val="00E14014"/>
    <w:rsid w:val="00E24CAD"/>
    <w:rsid w:val="00E32DB9"/>
    <w:rsid w:val="00E51693"/>
    <w:rsid w:val="00E571B0"/>
    <w:rsid w:val="00E759A9"/>
    <w:rsid w:val="00E843C9"/>
    <w:rsid w:val="00E8630D"/>
    <w:rsid w:val="00E9063B"/>
    <w:rsid w:val="00E94EE7"/>
    <w:rsid w:val="00E97471"/>
    <w:rsid w:val="00EA7228"/>
    <w:rsid w:val="00EB2E9E"/>
    <w:rsid w:val="00EB5B32"/>
    <w:rsid w:val="00EB783D"/>
    <w:rsid w:val="00EC113B"/>
    <w:rsid w:val="00EC18A1"/>
    <w:rsid w:val="00EC2CB7"/>
    <w:rsid w:val="00EC462E"/>
    <w:rsid w:val="00EC4897"/>
    <w:rsid w:val="00ED5800"/>
    <w:rsid w:val="00EF2873"/>
    <w:rsid w:val="00EF3E6C"/>
    <w:rsid w:val="00F0548C"/>
    <w:rsid w:val="00F07E04"/>
    <w:rsid w:val="00F21A62"/>
    <w:rsid w:val="00F24AC1"/>
    <w:rsid w:val="00F463C1"/>
    <w:rsid w:val="00F542EA"/>
    <w:rsid w:val="00F55C99"/>
    <w:rsid w:val="00F734AF"/>
    <w:rsid w:val="00F76459"/>
    <w:rsid w:val="00F8437A"/>
    <w:rsid w:val="00F90EE5"/>
    <w:rsid w:val="00F92EA3"/>
    <w:rsid w:val="00F936E1"/>
    <w:rsid w:val="00F95824"/>
    <w:rsid w:val="00F964A5"/>
    <w:rsid w:val="00FA362A"/>
    <w:rsid w:val="00FA3F16"/>
    <w:rsid w:val="00FA57E2"/>
    <w:rsid w:val="00FB24E2"/>
    <w:rsid w:val="00FC2CEC"/>
    <w:rsid w:val="00FC650A"/>
    <w:rsid w:val="00FD3BDB"/>
    <w:rsid w:val="00FD3EF3"/>
    <w:rsid w:val="00FE014D"/>
    <w:rsid w:val="00FE4B7A"/>
    <w:rsid w:val="00FE7D6C"/>
    <w:rsid w:val="00FE7E2F"/>
    <w:rsid w:val="037E1C6D"/>
    <w:rsid w:val="0461D282"/>
    <w:rsid w:val="0C1D9600"/>
    <w:rsid w:val="107CA583"/>
    <w:rsid w:val="134A8EC9"/>
    <w:rsid w:val="1594CF89"/>
    <w:rsid w:val="161209E7"/>
    <w:rsid w:val="1BBE184E"/>
    <w:rsid w:val="30CEC7E5"/>
    <w:rsid w:val="318021A7"/>
    <w:rsid w:val="332BD4AB"/>
    <w:rsid w:val="36E3690B"/>
    <w:rsid w:val="3E4515AF"/>
    <w:rsid w:val="44EEC155"/>
    <w:rsid w:val="46A91337"/>
    <w:rsid w:val="4E598946"/>
    <w:rsid w:val="55C63732"/>
    <w:rsid w:val="5698D15A"/>
    <w:rsid w:val="61C1189F"/>
    <w:rsid w:val="63B2E4FF"/>
    <w:rsid w:val="6E8488E7"/>
    <w:rsid w:val="6FE66D8F"/>
    <w:rsid w:val="7208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customStyle="1" w:styleId="14">
    <w:name w:val="14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Normale1">
    <w:name w:val="Normale1"/>
    <w:rsid w:val="00F734AF"/>
    <w:pPr>
      <w:suppressAutoHyphens/>
    </w:pPr>
    <w:rPr>
      <w:rFonts w:ascii="Times New Roman" w:eastAsia="Arial Unicode MS" w:hAnsi="Times New Roman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customStyle="1" w:styleId="DataCarattere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eastAsiaTheme="majorEastAsia" w:hAnsiTheme="majorHAnsi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eastAsiaTheme="majorEastAsia" w:hAnsiTheme="majorHAnsi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10B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10B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10B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eastAsiaTheme="majorEastAsia" w:hAnsiTheme="majorHAnsi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customStyle="1" w:styleId="DidefaultA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u w:color="000000"/>
      <w:bdr w:val="nil"/>
    </w:rPr>
  </w:style>
  <w:style w:type="character" w:customStyle="1" w:styleId="normaltextrun">
    <w:name w:val="normaltextrun"/>
    <w:basedOn w:val="Carpredefinitoparagrafo"/>
    <w:rsid w:val="00093841"/>
  </w:style>
  <w:style w:type="character" w:customStyle="1" w:styleId="eop">
    <w:name w:val="eop"/>
    <w:basedOn w:val="Carpredefinitoparagrafo"/>
    <w:rsid w:val="00093841"/>
  </w:style>
  <w:style w:type="paragraph" w:customStyle="1" w:styleId="Indicazioninormale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character" w:customStyle="1" w:styleId="A5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79273C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customStyle="1" w:styleId="normal1">
    <w:name w:val="normal1"/>
    <w:qFormat/>
    <w:rsid w:val="003B2EB8"/>
    <w:pPr>
      <w:suppressAutoHyphens/>
    </w:pPr>
  </w:style>
  <w:style w:type="paragraph" w:customStyle="1" w:styleId="paragraph">
    <w:name w:val="paragraph"/>
    <w:basedOn w:val="Normale"/>
    <w:rsid w:val="00482B0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cxw266751362">
    <w:name w:val="scxw266751362"/>
    <w:basedOn w:val="Carpredefinitoparagrafo"/>
    <w:rsid w:val="00A51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6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50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3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6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4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4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4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6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79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6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0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5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7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4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14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6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7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1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1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8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59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9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6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0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4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8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39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4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32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0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8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692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0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6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7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6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78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8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3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6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5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696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9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6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3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52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3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5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1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4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5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45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1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4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0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44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4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1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2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8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1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8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4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405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buia</dc:creator>
  <cp:keywords/>
  <dc:description/>
  <cp:lastModifiedBy>Umberto Buiani P. iva 01351130479</cp:lastModifiedBy>
  <cp:revision>48</cp:revision>
  <cp:lastPrinted>2025-05-26T08:55:00Z</cp:lastPrinted>
  <dcterms:created xsi:type="dcterms:W3CDTF">2024-06-19T08:41:00Z</dcterms:created>
  <dcterms:modified xsi:type="dcterms:W3CDTF">2025-05-26T08:55:00Z</dcterms:modified>
</cp:coreProperties>
</file>