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Pr="005A29BC" w:rsidR="002A0FF6" w:rsidP="002A0FF6" w:rsidRDefault="002A0FF6" w14:paraId="24AC8B7F" w14:textId="67A7FAA6">
      <w:pPr>
        <w:adjustRightInd w:val="0"/>
        <w:snapToGrid w:val="0"/>
        <w:jc w:val="center"/>
        <w:rPr>
          <w:b/>
          <w:color w:val="000000" w:themeColor="text1"/>
          <w:sz w:val="22"/>
          <w:szCs w:val="22"/>
        </w:rPr>
      </w:pPr>
      <w:r w:rsidRPr="005A29BC">
        <w:rPr>
          <w:b/>
          <w:color w:val="000000" w:themeColor="text1"/>
          <w:sz w:val="22"/>
          <w:szCs w:val="22"/>
        </w:rPr>
        <w:t xml:space="preserve">Progettazione di SCIENZE E TECNOLOGIA - CLASSE </w:t>
      </w:r>
      <w:r w:rsidRPr="005A29BC" w:rsidR="00CA0006">
        <w:rPr>
          <w:b/>
          <w:color w:val="000000" w:themeColor="text1"/>
          <w:sz w:val="22"/>
          <w:szCs w:val="22"/>
        </w:rPr>
        <w:t>5</w:t>
      </w:r>
    </w:p>
    <w:p w:rsidRPr="005A29BC" w:rsidR="00157B2A" w:rsidRDefault="00CA0006" w14:paraId="498D77C3" w14:textId="7DE4F12A">
      <w:pPr>
        <w:jc w:val="center"/>
        <w:rPr>
          <w:b/>
          <w:color w:val="000000"/>
          <w:sz w:val="22"/>
          <w:szCs w:val="22"/>
        </w:rPr>
      </w:pPr>
      <w:proofErr w:type="spellStart"/>
      <w:r w:rsidRPr="005A29BC">
        <w:rPr>
          <w:b/>
          <w:color w:val="000000"/>
          <w:sz w:val="22"/>
          <w:szCs w:val="22"/>
        </w:rPr>
        <w:t>Anaïs</w:t>
      </w:r>
      <w:proofErr w:type="spellEnd"/>
      <w:r w:rsidRPr="005A29BC">
        <w:rPr>
          <w:b/>
          <w:color w:val="000000"/>
          <w:sz w:val="22"/>
          <w:szCs w:val="22"/>
        </w:rPr>
        <w:t xml:space="preserve"> Lavatelli</w:t>
      </w:r>
      <w:r w:rsidRPr="005A29BC">
        <w:rPr>
          <w:b/>
          <w:sz w:val="22"/>
          <w:szCs w:val="22"/>
        </w:rPr>
        <w:t xml:space="preserve">, Marta Carli, Paola Irato, Martina Massignani, Natalia Torresan, Chiara Todesco, </w:t>
      </w:r>
      <w:r w:rsidRPr="005A29BC">
        <w:rPr>
          <w:b/>
          <w:color w:val="000000"/>
          <w:sz w:val="22"/>
          <w:szCs w:val="22"/>
        </w:rPr>
        <w:t>Giulia Tosetto, Giulia Dal Pozzo</w:t>
      </w:r>
    </w:p>
    <w:p w:rsidRPr="005A29BC" w:rsidR="00CA0006" w:rsidRDefault="00CA0006" w14:paraId="788ED96D" w14:textId="77777777">
      <w:pPr>
        <w:jc w:val="center"/>
        <w:rPr>
          <w:b/>
          <w:color w:val="FF0000"/>
          <w:sz w:val="22"/>
          <w:szCs w:val="22"/>
        </w:rPr>
      </w:pPr>
    </w:p>
    <w:p w:rsidRPr="005A29BC" w:rsidR="00157B2A" w:rsidRDefault="0040004E" w14:paraId="53385073" w14:textId="77777777">
      <w:pPr>
        <w:rPr>
          <w:b/>
          <w:color w:val="000000"/>
          <w:sz w:val="22"/>
          <w:szCs w:val="22"/>
        </w:rPr>
      </w:pPr>
      <w:r w:rsidRPr="005A29BC">
        <w:rPr>
          <w:b/>
          <w:color w:val="000000"/>
          <w:sz w:val="22"/>
          <w:szCs w:val="22"/>
          <w:highlight w:val="yellow"/>
        </w:rPr>
        <w:t>VERSO I TRAGUARDI DI COMPETENZA</w:t>
      </w:r>
      <w:r w:rsidRPr="005A29BC">
        <w:rPr>
          <w:b/>
          <w:color w:val="000000"/>
          <w:sz w:val="22"/>
          <w:szCs w:val="22"/>
        </w:rPr>
        <w:t xml:space="preserve"> </w:t>
      </w:r>
    </w:p>
    <w:p w:rsidRPr="005A29BC" w:rsidR="00157B2A" w:rsidRDefault="00157B2A" w14:paraId="32733919" w14:textId="77777777">
      <w:pPr>
        <w:rPr>
          <w:b/>
          <w:color w:val="000000"/>
          <w:sz w:val="22"/>
          <w:szCs w:val="22"/>
        </w:rPr>
      </w:pPr>
    </w:p>
    <w:p w:rsidRPr="005A29BC" w:rsidR="002A0FF6" w:rsidP="0035679A" w:rsidRDefault="002A0FF6" w14:paraId="43D9D06E" w14:textId="77777777">
      <w:pPr>
        <w:pStyle w:val="normal1"/>
        <w:adjustRightInd w:val="0"/>
        <w:snapToGrid w:val="0"/>
        <w:rPr>
          <w:rFonts w:eastAsia="Arial"/>
          <w:b/>
          <w:bCs/>
          <w:color w:val="000000"/>
          <w:sz w:val="22"/>
          <w:szCs w:val="22"/>
        </w:rPr>
      </w:pPr>
      <w:r w:rsidRPr="005A29BC">
        <w:rPr>
          <w:rFonts w:eastAsia="Arial"/>
          <w:b/>
          <w:bCs/>
          <w:color w:val="000000" w:themeColor="text1"/>
          <w:sz w:val="22"/>
          <w:szCs w:val="22"/>
        </w:rPr>
        <w:t>L’alunna/o:</w:t>
      </w:r>
    </w:p>
    <w:tbl>
      <w:tblPr>
        <w:tblW w:w="14841" w:type="dxa"/>
        <w:tblInd w:w="38" w:type="dxa"/>
        <w:tblBorders>
          <w:top w:val="none" w:color="000000" w:themeColor="text1" w:sz="12" w:space="0"/>
          <w:left w:val="none" w:color="000000" w:themeColor="text1" w:sz="12" w:space="0"/>
          <w:bottom w:val="none" w:color="000000" w:themeColor="text1" w:sz="12" w:space="0"/>
          <w:right w:val="none" w:color="000000" w:themeColor="text1" w:sz="12" w:space="0"/>
          <w:insideH w:val="none" w:color="000000" w:themeColor="text1" w:sz="12" w:space="0"/>
          <w:insideV w:val="none" w:color="000000" w:themeColor="text1" w:sz="12" w:space="0"/>
        </w:tblBorders>
        <w:tblLayout w:type="fixed"/>
        <w:tblLook w:val="0000" w:firstRow="0" w:lastRow="0" w:firstColumn="0" w:lastColumn="0" w:noHBand="0" w:noVBand="0"/>
      </w:tblPr>
      <w:tblGrid>
        <w:gridCol w:w="14841"/>
      </w:tblGrid>
      <w:tr w:rsidRPr="005A29BC" w:rsidR="0035679A" w:rsidTr="5B959764" w14:paraId="49023234" w14:textId="77777777">
        <w:trPr>
          <w:trHeight w:val="6206"/>
        </w:trPr>
        <w:tc>
          <w:tcPr>
            <w:tcW w:w="14841" w:type="dxa"/>
            <w:tcBorders>
              <w:top w:val="none" w:color="FF6600" w:sz="4" w:space="0"/>
              <w:left w:val="none" w:color="FF6600" w:sz="4" w:space="0"/>
              <w:right w:val="none" w:color="FF6600" w:sz="4" w:space="0"/>
            </w:tcBorders>
            <w:tcMar/>
          </w:tcPr>
          <w:p w:rsidRPr="005A29BC" w:rsidR="0035679A" w:rsidP="5B959764" w:rsidRDefault="0035679A" w14:paraId="5439A1A3" w14:textId="774106C0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>• formula domande per indagare su oggetti e fenomeni, anche sulla base di ipotesi personali;</w:t>
            </w:r>
          </w:p>
          <w:p w:rsidRPr="005A29BC" w:rsidR="0035679A" w:rsidP="5B959764" w:rsidRDefault="0035679A" w14:paraId="07203EF3" w14:textId="15D82DFA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b w:val="1"/>
                <w:bCs w:val="1"/>
                <w:color w:val="000000"/>
                <w:sz w:val="22"/>
                <w:szCs w:val="22"/>
              </w:rPr>
            </w:pP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>• individua nelle situazioni sperimentali somiglianze e differenze, fa misurazioni, registra dati significativi, identifica relazioni tra le grandezze</w:t>
            </w:r>
            <w:r w:rsidRPr="5B959764" w:rsidR="44FAA68B">
              <w:rPr>
                <w:color w:val="000000" w:themeColor="text1" w:themeTint="FF" w:themeShade="FF"/>
                <w:sz w:val="22"/>
                <w:szCs w:val="22"/>
              </w:rPr>
              <w:t>,</w:t>
            </w: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 xml:space="preserve"> aspetti quantitativi e qualitativi;</w:t>
            </w:r>
          </w:p>
          <w:p w:rsidR="0035679A" w:rsidP="5B959764" w:rsidRDefault="0035679A" w14:paraId="54AFE6AB" w14:textId="2A835386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 w:themeColor="text1" w:themeTint="FF" w:themeShade="FF"/>
                <w:sz w:val="22"/>
                <w:szCs w:val="22"/>
              </w:rPr>
            </w:pP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>• esplora i fenomeni dell’ambiente in cui vive con un approccio scientifico;</w:t>
            </w:r>
          </w:p>
          <w:p w:rsidRPr="005A29BC" w:rsidR="0035679A" w:rsidP="5B959764" w:rsidRDefault="0035679A" w14:paraId="52459D72" w14:textId="38A22AC3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>• individua nei fenomeni che accadono nell’ambiente somiglianze e differenze, registra dati e identifica relazioni</w:t>
            </w:r>
            <w:r w:rsidRPr="5B959764" w:rsidR="036045F1">
              <w:rPr>
                <w:color w:val="000000" w:themeColor="text1" w:themeTint="FF" w:themeShade="FF"/>
                <w:sz w:val="22"/>
                <w:szCs w:val="22"/>
              </w:rPr>
              <w:t xml:space="preserve">, </w:t>
            </w: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>aspetti quantitativi e qualitativi;</w:t>
            </w:r>
          </w:p>
          <w:p w:rsidRPr="005A29BC" w:rsidR="0035679A" w:rsidP="00CA0006" w:rsidRDefault="0035679A" w14:paraId="53B6055D" w14:textId="50006D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>• espone in forma chiara ciò che ha sperimentato, utilizzando un linguaggio appropriato;</w:t>
            </w:r>
          </w:p>
          <w:p w:rsidRPr="005A29BC" w:rsidR="0035679A" w:rsidP="00CA0006" w:rsidRDefault="0035679A" w14:paraId="5D3DCC4D" w14:textId="35FC0B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5A29BC">
              <w:rPr>
                <w:color w:val="000000"/>
                <w:sz w:val="22"/>
                <w:szCs w:val="22"/>
              </w:rPr>
              <w:t>• riconosce le principali caratteristiche e i modi di vivere di organismi vegetali e animali;</w:t>
            </w:r>
          </w:p>
          <w:p w:rsidRPr="005A29BC" w:rsidR="0035679A" w:rsidP="5B959764" w:rsidRDefault="0035679A" w14:paraId="26D37D7E" w14:textId="6456191B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5B959764" w:rsidR="0035679A">
              <w:rPr>
                <w:sz w:val="22"/>
                <w:szCs w:val="22"/>
              </w:rPr>
              <w:t>ha consapevolezza</w:t>
            </w: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 xml:space="preserve"> della struttura e dello sviluppo del proprio corpo, ne conosce e descrive le funzionalità, utilizzando modelli intuitivi e ha cura della sua salute;</w:t>
            </w:r>
          </w:p>
          <w:p w:rsidRPr="005A29BC" w:rsidR="0035679A" w:rsidP="00CA0006" w:rsidRDefault="0035679A" w14:paraId="137D39F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 xml:space="preserve">• ha atteggiamenti di cura verso l’ambiente scolastico che condivide con gli altri; </w:t>
            </w:r>
          </w:p>
          <w:p w:rsidRPr="005A29BC" w:rsidR="0035679A" w:rsidP="5B959764" w:rsidRDefault="0035679A" w14:paraId="4818961F" w14:textId="7476914A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>• riconosce oggetti e/o strumenti di uso quotidiano e</w:t>
            </w:r>
            <w:r w:rsidRPr="5B959764" w:rsidR="52AB7757">
              <w:rPr>
                <w:color w:val="000000" w:themeColor="text1" w:themeTint="FF" w:themeShade="FF"/>
                <w:sz w:val="22"/>
                <w:szCs w:val="22"/>
              </w:rPr>
              <w:t xml:space="preserve"> ne</w:t>
            </w:r>
            <w:r w:rsidRPr="5B959764" w:rsidR="0035679A">
              <w:rPr>
                <w:color w:val="000000" w:themeColor="text1" w:themeTint="FF" w:themeShade="FF"/>
                <w:sz w:val="22"/>
                <w:szCs w:val="22"/>
              </w:rPr>
              <w:t xml:space="preserve"> descrive la funzione, la struttura, il funzionamento e l’uso;</w:t>
            </w:r>
          </w:p>
          <w:p w:rsidRPr="005A29BC" w:rsidR="0035679A" w:rsidP="00CA0006" w:rsidRDefault="0035679A" w14:paraId="33FB8F8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5A29BC">
              <w:rPr>
                <w:color w:val="000000"/>
                <w:sz w:val="22"/>
                <w:szCs w:val="22"/>
              </w:rPr>
              <w:t>• elabora strategie per eseguire compiti operativi complessi, anche collaborando e cooperando con i compagni;</w:t>
            </w:r>
          </w:p>
          <w:p w:rsidRPr="005A29BC" w:rsidR="0035679A" w:rsidP="00CA0006" w:rsidRDefault="0035679A" w14:paraId="2FF79B01" w14:textId="54BD3F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5A29BC">
              <w:rPr>
                <w:color w:val="000000"/>
                <w:sz w:val="22"/>
                <w:szCs w:val="22"/>
              </w:rPr>
              <w:t>• progetta e realizza descrizioni della struttura e del funzionamento di oggetti e sistemi utilizzando diverse rappresentazioni e linguaggi.</w:t>
            </w:r>
          </w:p>
        </w:tc>
      </w:tr>
    </w:tbl>
    <w:p w:rsidRPr="005A29BC" w:rsidR="002A0FF6" w:rsidRDefault="002A0FF6" w14:paraId="5698ED70" w14:textId="77777777">
      <w:pPr>
        <w:rPr>
          <w:b/>
          <w:color w:val="000000"/>
          <w:sz w:val="22"/>
          <w:szCs w:val="22"/>
        </w:rPr>
      </w:pPr>
    </w:p>
    <w:p w:rsidRPr="005A29BC" w:rsidR="00157B2A" w:rsidRDefault="00157B2A" w14:paraId="5F414D73" w14:textId="777777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="0035679A" w:rsidRDefault="0035679A" w14:paraId="577BFC76" w14:textId="14008A22">
      <w:p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br w:type="page"/>
      </w:r>
    </w:p>
    <w:p w:rsidRPr="005A29BC" w:rsidR="002A0FF6" w:rsidRDefault="002A0FF6" w14:paraId="73BFF132" w14:textId="77777777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:rsidRPr="005A29BC" w:rsidR="00157B2A" w:rsidRDefault="0040004E" w14:paraId="67452EAF" w14:textId="77777777">
      <w:pPr>
        <w:rPr>
          <w:b/>
          <w:color w:val="000000"/>
          <w:sz w:val="22"/>
          <w:szCs w:val="22"/>
        </w:rPr>
      </w:pPr>
      <w:r w:rsidRPr="005A29BC">
        <w:rPr>
          <w:b/>
          <w:color w:val="000000"/>
          <w:sz w:val="22"/>
          <w:szCs w:val="22"/>
          <w:highlight w:val="yellow"/>
        </w:rPr>
        <w:t xml:space="preserve">PERCORSI </w:t>
      </w:r>
      <w:r w:rsidRPr="005A29BC">
        <w:rPr>
          <w:b/>
          <w:color w:val="000000"/>
          <w:sz w:val="22"/>
          <w:szCs w:val="22"/>
          <w:highlight w:val="yellow"/>
        </w:rPr>
        <w:t>DIDATTICI</w:t>
      </w:r>
    </w:p>
    <w:p w:rsidRPr="005A29BC" w:rsidR="00157B2A" w:rsidRDefault="00157B2A" w14:paraId="4272B622" w14:textId="77777777">
      <w:pPr>
        <w:rPr>
          <w:b/>
          <w:color w:val="000000"/>
          <w:sz w:val="22"/>
          <w:szCs w:val="22"/>
        </w:rPr>
      </w:pPr>
    </w:p>
    <w:tbl>
      <w:tblPr>
        <w:tblW w:w="14742" w:type="dxa"/>
        <w:tblInd w:w="-5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7"/>
      </w:tblGrid>
      <w:tr w:rsidRPr="005A29BC" w:rsidR="00CA0006" w:rsidTr="5B959764" w14:paraId="78E72D72" w14:textId="77777777">
        <w:tc>
          <w:tcPr>
            <w:tcW w:w="14742" w:type="dxa"/>
            <w:gridSpan w:val="3"/>
            <w:tcMar/>
          </w:tcPr>
          <w:p w:rsidRPr="005A29BC" w:rsidR="00CA0006" w:rsidP="00350F87" w:rsidRDefault="00CA0006" w14:paraId="4179CE2B" w14:textId="646C577C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5A29BC">
              <w:rPr>
                <w:b/>
                <w:color w:val="000000"/>
                <w:sz w:val="22"/>
                <w:szCs w:val="22"/>
                <w:highlight w:val="white"/>
              </w:rPr>
              <w:t xml:space="preserve">VS n. 42 | Ottobre 2024 </w:t>
            </w:r>
          </w:p>
        </w:tc>
      </w:tr>
      <w:tr w:rsidRPr="005A29BC" w:rsidR="00CA0006" w:rsidTr="5B959764" w14:paraId="4E5088DB" w14:textId="77777777">
        <w:tc>
          <w:tcPr>
            <w:tcW w:w="2405" w:type="dxa"/>
            <w:tcMar/>
          </w:tcPr>
          <w:p w:rsidRPr="005A29BC" w:rsidR="00CA0006" w:rsidP="00350F87" w:rsidRDefault="00CA0006" w14:paraId="57C768D9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180E1F2E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70CEF316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5A29BC" w:rsidR="00CA0006" w:rsidTr="5B959764" w14:paraId="3404CC8F" w14:textId="77777777">
        <w:tc>
          <w:tcPr>
            <w:tcW w:w="2405" w:type="dxa"/>
            <w:tcMar/>
          </w:tcPr>
          <w:p w:rsidRPr="005A29BC" w:rsidR="00CA0006" w:rsidP="00350F87" w:rsidRDefault="00CA0006" w14:paraId="029F08C3" w14:textId="21079B26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smallCaps/>
                <w:color w:val="000000"/>
                <w:sz w:val="22"/>
                <w:szCs w:val="22"/>
              </w:rPr>
              <w:t>L</w:t>
            </w:r>
            <w:r w:rsidRPr="005A29BC">
              <w:rPr>
                <w:b/>
                <w:color w:val="000000"/>
                <w:sz w:val="22"/>
                <w:szCs w:val="22"/>
              </w:rPr>
              <w:t>a biodiversità umana</w:t>
            </w:r>
          </w:p>
          <w:p w:rsidRPr="005A29BC" w:rsidR="00CA0006" w:rsidP="00350F87" w:rsidRDefault="00CA0006" w14:paraId="2A1FD418" w14:textId="77777777">
            <w:pPr>
              <w:rPr>
                <w:rFonts w:eastAsia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5670" w:type="dxa"/>
            <w:tcMar/>
          </w:tcPr>
          <w:p w:rsidRPr="005A29BC" w:rsidR="00CA0006" w:rsidP="00350F87" w:rsidRDefault="00CA0006" w14:paraId="2218597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Osservare e sperimentare sul campo</w:t>
            </w:r>
          </w:p>
          <w:p w:rsidRPr="005A29BC" w:rsidR="00CA0006" w:rsidP="5B959764" w:rsidRDefault="00CA0006" w14:paraId="1B2DE6CE" w14:textId="7BBB8F5E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• Osservare e descrivere l</w:t>
            </w:r>
            <w:r w:rsidRPr="5B959764" w:rsidR="55F335C4">
              <w:rPr>
                <w:color w:val="000000" w:themeColor="text1" w:themeTint="FF" w:themeShade="FF"/>
                <w:sz w:val="22"/>
                <w:szCs w:val="22"/>
              </w:rPr>
              <w:t xml:space="preserve">e 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caratteristiche morfologiche umane.</w:t>
            </w:r>
          </w:p>
          <w:p w:rsidRPr="005A29BC" w:rsidR="00D71AD9" w:rsidP="5B959764" w:rsidRDefault="00CA0006" w14:paraId="381E6586" w14:textId="4D6504D5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• Osservare la morfologia umana in relazione all’ambiente di provenienza.</w:t>
            </w:r>
          </w:p>
        </w:tc>
        <w:tc>
          <w:tcPr>
            <w:tcW w:w="6662" w:type="dxa"/>
            <w:tcMar/>
          </w:tcPr>
          <w:p w:rsidRPr="005A29BC" w:rsidR="00CA0006" w:rsidP="5B959764" w:rsidRDefault="00CA0006" w14:paraId="012999FA" w14:textId="2166EB23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 xml:space="preserve">Esploriamo la 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biodiversit</w:t>
            </w:r>
            <w:r w:rsidRPr="5B959764" w:rsidR="7D870BE9">
              <w:rPr>
                <w:color w:val="000000" w:themeColor="text1" w:themeTint="FF" w:themeShade="FF"/>
                <w:sz w:val="22"/>
                <w:szCs w:val="22"/>
              </w:rPr>
              <w:t>à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 xml:space="preserve"> umana e il suo rapporto con l’ambiente. Scopriamone la ricchezza realizzando </w:t>
            </w:r>
            <w:r w:rsidRPr="5B959764" w:rsidR="365275C4">
              <w:rPr>
                <w:color w:val="000000" w:themeColor="text1" w:themeTint="FF" w:themeShade="FF"/>
                <w:sz w:val="22"/>
                <w:szCs w:val="22"/>
              </w:rPr>
              <w:t xml:space="preserve">insieme 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una ricerca.</w:t>
            </w:r>
          </w:p>
        </w:tc>
      </w:tr>
    </w:tbl>
    <w:p w:rsidRPr="005A29BC" w:rsidR="00CA0006" w:rsidP="00CA0006" w:rsidRDefault="00CA0006" w14:paraId="232D1DB2" w14:textId="77777777">
      <w:pPr>
        <w:rPr>
          <w:b/>
          <w:color w:val="000000"/>
          <w:sz w:val="22"/>
          <w:szCs w:val="22"/>
        </w:rPr>
      </w:pPr>
    </w:p>
    <w:tbl>
      <w:tblPr>
        <w:tblW w:w="1473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5A29BC" w:rsidR="00CA0006" w:rsidTr="5B959764" w14:paraId="65B802FB" w14:textId="77777777">
        <w:tc>
          <w:tcPr>
            <w:tcW w:w="14737" w:type="dxa"/>
            <w:gridSpan w:val="3"/>
            <w:tcMar/>
          </w:tcPr>
          <w:p w:rsidRPr="005A29BC" w:rsidR="00CA0006" w:rsidP="00350F87" w:rsidRDefault="00CA0006" w14:paraId="65180656" w14:textId="258A5285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5A29BC">
              <w:rPr>
                <w:b/>
                <w:color w:val="000000"/>
                <w:sz w:val="22"/>
                <w:szCs w:val="22"/>
                <w:highlight w:val="white"/>
              </w:rPr>
              <w:t xml:space="preserve">VS n. 43 | Novembre 2024 </w:t>
            </w:r>
          </w:p>
        </w:tc>
      </w:tr>
      <w:tr w:rsidRPr="005A29BC" w:rsidR="00CA0006" w:rsidTr="5B959764" w14:paraId="529D0C8D" w14:textId="77777777">
        <w:tc>
          <w:tcPr>
            <w:tcW w:w="2405" w:type="dxa"/>
            <w:tcMar/>
          </w:tcPr>
          <w:p w:rsidRPr="005A29BC" w:rsidR="00CA0006" w:rsidP="00350F87" w:rsidRDefault="00CA0006" w14:paraId="5F574D0B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3333947C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5CD42BB1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5A29BC" w:rsidR="00CA0006" w:rsidTr="5B959764" w14:paraId="2480425B" w14:textId="77777777">
        <w:tc>
          <w:tcPr>
            <w:tcW w:w="2405" w:type="dxa"/>
            <w:tcMar/>
          </w:tcPr>
          <w:p w:rsidRPr="005A29BC" w:rsidR="00CA0006" w:rsidP="00350F87" w:rsidRDefault="00CA0006" w14:paraId="6DF76299" w14:textId="41C44CA6">
            <w:pPr>
              <w:rPr>
                <w:b/>
                <w:bCs/>
                <w:smallCaps/>
                <w:color w:val="000000"/>
                <w:sz w:val="22"/>
                <w:szCs w:val="22"/>
              </w:rPr>
            </w:pPr>
            <w:r w:rsidRPr="005A29BC">
              <w:rPr>
                <w:b/>
                <w:bCs/>
                <w:color w:val="000000"/>
                <w:sz w:val="22"/>
                <w:szCs w:val="22"/>
              </w:rPr>
              <w:t>L</w:t>
            </w:r>
            <w:r w:rsidRPr="005A29BC" w:rsidR="00D71AD9">
              <w:rPr>
                <w:b/>
                <w:bCs/>
                <w:color w:val="000000"/>
                <w:sz w:val="22"/>
                <w:szCs w:val="22"/>
              </w:rPr>
              <w:t>uce allo specchio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468E7E91" w14:textId="77777777">
            <w:pPr>
              <w:rPr>
                <w:rFonts w:eastAsia="Arial"/>
                <w:sz w:val="22"/>
                <w:szCs w:val="22"/>
              </w:rPr>
            </w:pPr>
            <w:r w:rsidRPr="005A29BC">
              <w:rPr>
                <w:b/>
                <w:sz w:val="22"/>
                <w:szCs w:val="22"/>
              </w:rPr>
              <w:t>Oggetti, materiali e trasformazioni</w:t>
            </w:r>
          </w:p>
          <w:p w:rsidRPr="005A29BC" w:rsidR="00CA0006" w:rsidP="5B959764" w:rsidRDefault="00D71AD9" w14:paraId="639A6B99" w14:textId="43E1A803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rFonts w:eastAsia="Arial"/>
                <w:sz w:val="22"/>
                <w:szCs w:val="22"/>
              </w:rPr>
            </w:pPr>
            <w:r w:rsidRPr="5B959764" w:rsidR="00D71AD9">
              <w:rPr>
                <w:rFonts w:eastAsia="Arial"/>
                <w:sz w:val="22"/>
                <w:szCs w:val="22"/>
              </w:rPr>
              <w:t xml:space="preserve">• </w:t>
            </w:r>
            <w:r w:rsidRPr="5B959764" w:rsidR="00D71AD9">
              <w:rPr>
                <w:color w:val="000000" w:themeColor="text1" w:themeTint="FF" w:themeShade="FF"/>
                <w:sz w:val="22"/>
                <w:szCs w:val="22"/>
              </w:rPr>
              <w:t>Sperimentare</w:t>
            </w:r>
            <w:r w:rsidRPr="5B959764" w:rsidR="00CA0006">
              <w:rPr>
                <w:rFonts w:eastAsia="Arial"/>
                <w:sz w:val="22"/>
                <w:szCs w:val="22"/>
              </w:rPr>
              <w:t xml:space="preserve"> regol</w:t>
            </w:r>
            <w:r w:rsidRPr="5B959764" w:rsidR="79ED4B31">
              <w:rPr>
                <w:rFonts w:eastAsia="Arial"/>
                <w:sz w:val="22"/>
                <w:szCs w:val="22"/>
              </w:rPr>
              <w:t>e</w:t>
            </w:r>
            <w:r w:rsidRPr="5B959764" w:rsidR="00CA0006">
              <w:rPr>
                <w:rFonts w:eastAsia="Arial"/>
                <w:sz w:val="22"/>
                <w:szCs w:val="22"/>
              </w:rPr>
              <w:t xml:space="preserve"> per descrivere </w:t>
            </w:r>
            <w:r w:rsidRPr="5B959764" w:rsidR="086FFDAE">
              <w:rPr>
                <w:rFonts w:eastAsia="Arial"/>
                <w:sz w:val="22"/>
                <w:szCs w:val="22"/>
              </w:rPr>
              <w:t>un fenomeno naturale</w:t>
            </w:r>
            <w:r w:rsidRPr="5B959764" w:rsidR="00CA0006">
              <w:rPr>
                <w:rFonts w:eastAsia="Arial"/>
                <w:sz w:val="22"/>
                <w:szCs w:val="22"/>
              </w:rPr>
              <w:t>.</w:t>
            </w:r>
          </w:p>
          <w:p w:rsidRPr="005A29BC" w:rsidR="00CA0006" w:rsidP="00350F87" w:rsidRDefault="00CA0006" w14:paraId="361EAE24" w14:textId="77777777">
            <w:pPr>
              <w:rPr>
                <w:rFonts w:eastAsia="Arial"/>
                <w:sz w:val="22"/>
                <w:szCs w:val="22"/>
              </w:rPr>
            </w:pPr>
            <w:r w:rsidRPr="005A29BC">
              <w:rPr>
                <w:b/>
                <w:sz w:val="22"/>
                <w:szCs w:val="22"/>
              </w:rPr>
              <w:t>Osservare e sperimentare sul campo</w:t>
            </w:r>
          </w:p>
          <w:p w:rsidRPr="005A29BC" w:rsidR="00D71AD9" w:rsidP="5B959764" w:rsidRDefault="00D71AD9" w14:paraId="66289C9E" w14:textId="4CA3DF73">
            <w:pPr>
              <w:rPr>
                <w:sz w:val="22"/>
                <w:szCs w:val="22"/>
              </w:rPr>
            </w:pPr>
            <w:r w:rsidRPr="5B959764" w:rsidR="00D71AD9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5B959764" w:rsidR="43B6A26E">
              <w:rPr>
                <w:color w:val="000000" w:themeColor="text1" w:themeTint="FF" w:themeShade="FF"/>
                <w:sz w:val="22"/>
                <w:szCs w:val="22"/>
              </w:rPr>
              <w:t>fare semplici esperimenti</w:t>
            </w:r>
            <w:r w:rsidRPr="5B959764" w:rsidR="00D71AD9">
              <w:rPr>
                <w:sz w:val="22"/>
                <w:szCs w:val="22"/>
              </w:rPr>
              <w:t>.</w:t>
            </w:r>
          </w:p>
          <w:p w:rsidRPr="005A29BC" w:rsidR="00CA0006" w:rsidP="00350F87" w:rsidRDefault="00CA0006" w14:paraId="19AB8E69" w14:textId="77777777">
            <w:pPr>
              <w:rPr>
                <w:rFonts w:eastAsia="Arial"/>
                <w:sz w:val="22"/>
                <w:szCs w:val="22"/>
              </w:rPr>
            </w:pPr>
            <w:r w:rsidRPr="005A29BC">
              <w:rPr>
                <w:b/>
                <w:sz w:val="22"/>
                <w:szCs w:val="22"/>
              </w:rPr>
              <w:t>Tecnologia</w:t>
            </w:r>
          </w:p>
          <w:p w:rsidRPr="005A29BC" w:rsidR="00CA0006" w:rsidP="5B959764" w:rsidRDefault="00D71AD9" w14:paraId="65832098" w14:textId="628FC687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rFonts w:eastAsia="Arial"/>
                <w:sz w:val="22"/>
                <w:szCs w:val="22"/>
              </w:rPr>
            </w:pPr>
            <w:r w:rsidRPr="5B959764" w:rsidR="00D71AD9">
              <w:rPr>
                <w:rFonts w:eastAsia="Arial"/>
                <w:sz w:val="22"/>
                <w:szCs w:val="22"/>
              </w:rPr>
              <w:t xml:space="preserve">• </w:t>
            </w:r>
            <w:r w:rsidRPr="5B959764" w:rsidR="00CA0006">
              <w:rPr>
                <w:rFonts w:eastAsia="Arial"/>
                <w:sz w:val="22"/>
                <w:szCs w:val="22"/>
              </w:rPr>
              <w:t xml:space="preserve">Individuare oggetti </w:t>
            </w:r>
            <w:r w:rsidRPr="5B959764" w:rsidR="6E0C3868">
              <w:rPr>
                <w:rFonts w:eastAsia="Arial"/>
                <w:sz w:val="22"/>
                <w:szCs w:val="22"/>
              </w:rPr>
              <w:t>ricercandone le caratteristiche</w:t>
            </w:r>
            <w:r w:rsidRPr="5B959764" w:rsidR="00CA0006">
              <w:rPr>
                <w:rFonts w:eastAsia="Arial"/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5A29BC" w:rsidR="00D71AD9" w:rsidP="00D71AD9" w:rsidRDefault="00D71AD9" w14:paraId="0EBD1AEB" w14:textId="77777777">
            <w:pPr>
              <w:rPr>
                <w:rFonts w:eastAsia="Times New Roman"/>
                <w:color w:val="000000" w:themeColor="text1"/>
                <w:sz w:val="22"/>
                <w:szCs w:val="22"/>
              </w:rPr>
            </w:pPr>
            <w:r w:rsidRPr="005A29BC">
              <w:rPr>
                <w:rFonts w:eastAsia="Times New Roman"/>
                <w:color w:val="000000" w:themeColor="text1"/>
                <w:sz w:val="22"/>
                <w:szCs w:val="22"/>
              </w:rPr>
              <w:t>Parliamo della luce, scopriamo come si propaga e, con semplici esperimenti, come gli oggetti la riflettono. Sperimentiamo la regola della riflessione e facciamo esempi osservando immagini legate alla vita quotidiana.</w:t>
            </w:r>
          </w:p>
          <w:p w:rsidRPr="005A29BC" w:rsidR="00CA0006" w:rsidP="00350F87" w:rsidRDefault="00CA0006" w14:paraId="728647E0" w14:textId="6FCC61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</w:p>
        </w:tc>
      </w:tr>
    </w:tbl>
    <w:p w:rsidRPr="005A29BC" w:rsidR="00CA0006" w:rsidP="00CA0006" w:rsidRDefault="00CA0006" w14:paraId="75209B36" w14:textId="77777777">
      <w:pPr>
        <w:rPr>
          <w:b/>
          <w:color w:val="000000"/>
          <w:sz w:val="22"/>
          <w:szCs w:val="22"/>
        </w:rPr>
      </w:pPr>
    </w:p>
    <w:tbl>
      <w:tblPr>
        <w:tblW w:w="1473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5A29BC" w:rsidR="00CA0006" w:rsidTr="5B959764" w14:paraId="779A9814" w14:textId="77777777">
        <w:tc>
          <w:tcPr>
            <w:tcW w:w="14737" w:type="dxa"/>
            <w:gridSpan w:val="3"/>
            <w:tcMar/>
          </w:tcPr>
          <w:p w:rsidRPr="005A29BC" w:rsidR="00CA0006" w:rsidP="00350F87" w:rsidRDefault="00CA0006" w14:paraId="42454CA8" w14:textId="640A07B9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5A29BC">
              <w:rPr>
                <w:b/>
                <w:color w:val="000000"/>
                <w:sz w:val="22"/>
                <w:szCs w:val="22"/>
                <w:highlight w:val="white"/>
              </w:rPr>
              <w:t xml:space="preserve">VS n. 44 | Dicembre 2024 </w:t>
            </w:r>
          </w:p>
        </w:tc>
      </w:tr>
      <w:tr w:rsidRPr="005A29BC" w:rsidR="00CA0006" w:rsidTr="5B959764" w14:paraId="528EB9DE" w14:textId="77777777">
        <w:tc>
          <w:tcPr>
            <w:tcW w:w="2405" w:type="dxa"/>
            <w:tcMar/>
          </w:tcPr>
          <w:p w:rsidRPr="005A29BC" w:rsidR="00CA0006" w:rsidP="00350F87" w:rsidRDefault="00CA0006" w14:paraId="00C92950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404280DC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52564480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5A29BC" w:rsidR="00CA0006" w:rsidTr="5B959764" w14:paraId="08A5985D" w14:textId="77777777">
        <w:tc>
          <w:tcPr>
            <w:tcW w:w="2405" w:type="dxa"/>
            <w:tcMar/>
          </w:tcPr>
          <w:p w:rsidRPr="005A29BC" w:rsidR="00CA0006" w:rsidP="00350F87" w:rsidRDefault="00D71AD9" w14:paraId="487D4B8B" w14:textId="0201BCAB">
            <w:pPr>
              <w:rPr>
                <w:b/>
                <w:smallCaps/>
                <w:color w:val="000000"/>
                <w:sz w:val="22"/>
                <w:szCs w:val="22"/>
              </w:rPr>
            </w:pPr>
            <w:r w:rsidRPr="005A29BC">
              <w:rPr>
                <w:b/>
                <w:bCs/>
                <w:color w:val="000000"/>
                <w:sz w:val="22"/>
                <w:szCs w:val="22"/>
              </w:rPr>
              <w:t>Siamo fatti d’acqua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09C801CB" w14:textId="77777777">
            <w:pPr>
              <w:rPr>
                <w:sz w:val="22"/>
                <w:szCs w:val="22"/>
              </w:rPr>
            </w:pPr>
            <w:r w:rsidRPr="005A29BC">
              <w:rPr>
                <w:b/>
                <w:sz w:val="22"/>
                <w:szCs w:val="22"/>
              </w:rPr>
              <w:t>Oggetti, materiali e trasformazioni</w:t>
            </w:r>
          </w:p>
          <w:p w:rsidRPr="005A29BC" w:rsidR="00CA0006" w:rsidP="00D71AD9" w:rsidRDefault="00D71AD9" w14:paraId="58F98A9B" w14:textId="68B579A0">
            <w:pPr>
              <w:rPr>
                <w:sz w:val="22"/>
                <w:szCs w:val="22"/>
              </w:rPr>
            </w:pPr>
            <w:r w:rsidRPr="5B959764" w:rsidR="00D71AD9">
              <w:rPr>
                <w:sz w:val="22"/>
                <w:szCs w:val="22"/>
              </w:rPr>
              <w:t xml:space="preserve">• </w:t>
            </w:r>
            <w:r w:rsidRPr="5B959764" w:rsidR="00CA0006">
              <w:rPr>
                <w:sz w:val="22"/>
                <w:szCs w:val="22"/>
              </w:rPr>
              <w:t>Individuare l</w:t>
            </w:r>
            <w:r w:rsidRPr="5B959764" w:rsidR="38108DCD">
              <w:rPr>
                <w:sz w:val="22"/>
                <w:szCs w:val="22"/>
              </w:rPr>
              <w:t>e caratteristiche di oggetti e fenomeni</w:t>
            </w:r>
            <w:r w:rsidRPr="5B959764" w:rsidR="49076687">
              <w:rPr>
                <w:sz w:val="22"/>
                <w:szCs w:val="22"/>
              </w:rPr>
              <w:t>.</w:t>
            </w:r>
          </w:p>
          <w:p w:rsidRPr="005A29BC" w:rsidR="00CA0006" w:rsidP="00350F87" w:rsidRDefault="00CA0006" w14:paraId="78474F8C" w14:textId="77777777">
            <w:pPr>
              <w:rPr>
                <w:b/>
                <w:sz w:val="22"/>
                <w:szCs w:val="22"/>
              </w:rPr>
            </w:pPr>
            <w:r w:rsidRPr="005A29BC">
              <w:rPr>
                <w:b/>
                <w:sz w:val="22"/>
                <w:szCs w:val="22"/>
              </w:rPr>
              <w:t>Osservare e sperimentare sul campo</w:t>
            </w:r>
          </w:p>
          <w:p w:rsidRPr="005A29BC" w:rsidR="00CA0006" w:rsidP="00D71AD9" w:rsidRDefault="00D71AD9" w14:paraId="62C395A2" w14:textId="0C8722FE">
            <w:pPr>
              <w:rPr>
                <w:sz w:val="22"/>
                <w:szCs w:val="22"/>
              </w:rPr>
            </w:pPr>
            <w:r w:rsidRPr="5B959764" w:rsidR="00D71AD9">
              <w:rPr>
                <w:sz w:val="22"/>
                <w:szCs w:val="22"/>
              </w:rPr>
              <w:t xml:space="preserve">• </w:t>
            </w:r>
            <w:r w:rsidRPr="5B959764" w:rsidR="00CA0006">
              <w:rPr>
                <w:sz w:val="22"/>
                <w:szCs w:val="22"/>
              </w:rPr>
              <w:t xml:space="preserve">Registrare </w:t>
            </w:r>
            <w:r w:rsidRPr="5B959764" w:rsidR="46DEB412">
              <w:rPr>
                <w:sz w:val="22"/>
                <w:szCs w:val="22"/>
              </w:rPr>
              <w:t>dati ed effettuare semplici esperimenti</w:t>
            </w:r>
            <w:r w:rsidRPr="5B959764" w:rsidR="00D71AD9">
              <w:rPr>
                <w:sz w:val="22"/>
                <w:szCs w:val="22"/>
              </w:rPr>
              <w:t>.</w:t>
            </w:r>
          </w:p>
          <w:p w:rsidRPr="005A29BC" w:rsidR="00CA0006" w:rsidP="00350F87" w:rsidRDefault="00CA0006" w14:paraId="045057B9" w14:textId="77777777">
            <w:pPr>
              <w:rPr>
                <w:b/>
                <w:sz w:val="22"/>
                <w:szCs w:val="22"/>
              </w:rPr>
            </w:pPr>
            <w:r w:rsidRPr="005A29BC">
              <w:rPr>
                <w:b/>
                <w:sz w:val="22"/>
                <w:szCs w:val="22"/>
              </w:rPr>
              <w:t>L’uomo, i viventi, l’ambiente</w:t>
            </w:r>
          </w:p>
          <w:p w:rsidRPr="005A29BC" w:rsidR="00CA0006" w:rsidP="00D71AD9" w:rsidRDefault="00D71AD9" w14:paraId="5997E7AB" w14:textId="189275E5">
            <w:pPr>
              <w:rPr>
                <w:sz w:val="22"/>
                <w:szCs w:val="22"/>
              </w:rPr>
            </w:pPr>
            <w:r w:rsidRPr="5B959764" w:rsidR="00D71AD9">
              <w:rPr>
                <w:sz w:val="22"/>
                <w:szCs w:val="22"/>
              </w:rPr>
              <w:t xml:space="preserve">• </w:t>
            </w:r>
            <w:r w:rsidRPr="5B959764" w:rsidR="00CA0006">
              <w:rPr>
                <w:sz w:val="22"/>
                <w:szCs w:val="22"/>
              </w:rPr>
              <w:t>Riflettere sulle conseguenze di a</w:t>
            </w:r>
            <w:r w:rsidRPr="5B959764" w:rsidR="499F27E9">
              <w:rPr>
                <w:sz w:val="22"/>
                <w:szCs w:val="22"/>
              </w:rPr>
              <w:t>lcune scelte</w:t>
            </w:r>
            <w:r w:rsidRPr="5B959764" w:rsidR="00D71AD9">
              <w:rPr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5A29BC" w:rsidR="00CA0006" w:rsidP="5B959764" w:rsidRDefault="00CA0006" w14:paraId="339F7DB0" w14:textId="31ED3759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Scopriamo l’importanza dell’acqua per gli esseri viventi. Divertiamoci a scoprire come ottenere il “nostro” bilancio idrico</w:t>
            </w:r>
            <w:r w:rsidRPr="5B959764" w:rsidR="057F32E7">
              <w:rPr>
                <w:color w:val="000000" w:themeColor="text1" w:themeTint="FF" w:themeShade="FF"/>
                <w:sz w:val="22"/>
                <w:szCs w:val="22"/>
              </w:rPr>
              <w:t>; registriamo quanti liquidi assumiamo in un giorno!</w:t>
            </w:r>
          </w:p>
        </w:tc>
      </w:tr>
    </w:tbl>
    <w:p w:rsidRPr="005A29BC" w:rsidR="00CA0006" w:rsidP="00CA0006" w:rsidRDefault="00CA0006" w14:paraId="53D2EFF1" w14:textId="77777777">
      <w:pPr>
        <w:rPr>
          <w:b/>
          <w:color w:val="000000"/>
          <w:sz w:val="22"/>
          <w:szCs w:val="22"/>
        </w:rPr>
      </w:pPr>
    </w:p>
    <w:p w:rsidRPr="005A29BC" w:rsidR="00CA0006" w:rsidP="5B959764" w:rsidRDefault="00CA0006" w14:paraId="5E4BC751" w14:textId="77777777" w14:noSpellErr="1">
      <w:pPr>
        <w:rPr>
          <w:b w:val="1"/>
          <w:bCs w:val="1"/>
          <w:color w:val="000000"/>
          <w:sz w:val="22"/>
          <w:szCs w:val="22"/>
        </w:rPr>
      </w:pPr>
    </w:p>
    <w:p w:rsidR="5B959764" w:rsidP="5B959764" w:rsidRDefault="5B959764" w14:paraId="4E5FC2D9" w14:textId="5BB4FE4C">
      <w:pPr>
        <w:rPr>
          <w:b w:val="1"/>
          <w:bCs w:val="1"/>
          <w:color w:val="000000" w:themeColor="text1" w:themeTint="FF" w:themeShade="FF"/>
          <w:sz w:val="22"/>
          <w:szCs w:val="22"/>
        </w:rPr>
      </w:pPr>
    </w:p>
    <w:p w:rsidR="5B959764" w:rsidP="5B959764" w:rsidRDefault="5B959764" w14:paraId="07B5C206" w14:textId="6AB47526">
      <w:pPr>
        <w:rPr>
          <w:b w:val="1"/>
          <w:bCs w:val="1"/>
          <w:color w:val="000000" w:themeColor="text1" w:themeTint="FF" w:themeShade="FF"/>
          <w:sz w:val="22"/>
          <w:szCs w:val="22"/>
        </w:rPr>
      </w:pPr>
    </w:p>
    <w:p w:rsidR="5B959764" w:rsidP="5B959764" w:rsidRDefault="5B959764" w14:paraId="1D604788" w14:textId="17638FD5">
      <w:pPr>
        <w:rPr>
          <w:b w:val="1"/>
          <w:bCs w:val="1"/>
          <w:color w:val="000000" w:themeColor="text1" w:themeTint="FF" w:themeShade="FF"/>
          <w:sz w:val="22"/>
          <w:szCs w:val="22"/>
        </w:rPr>
      </w:pPr>
    </w:p>
    <w:tbl>
      <w:tblPr>
        <w:tblW w:w="1473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5A29BC" w:rsidR="00CA0006" w:rsidTr="5B959764" w14:paraId="5CF9773D" w14:textId="77777777">
        <w:tc>
          <w:tcPr>
            <w:tcW w:w="14737" w:type="dxa"/>
            <w:gridSpan w:val="3"/>
            <w:tcMar/>
          </w:tcPr>
          <w:p w:rsidRPr="005A29BC" w:rsidR="00CA0006" w:rsidP="00350F87" w:rsidRDefault="00CA0006" w14:paraId="1F1753E0" w14:textId="2F3F0E77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5A29BC">
              <w:rPr>
                <w:b/>
                <w:color w:val="000000"/>
                <w:sz w:val="22"/>
                <w:szCs w:val="22"/>
                <w:highlight w:val="white"/>
              </w:rPr>
              <w:t xml:space="preserve">VS n. 45 | Gennaio 2025 </w:t>
            </w:r>
          </w:p>
        </w:tc>
      </w:tr>
      <w:tr w:rsidRPr="005A29BC" w:rsidR="00CA0006" w:rsidTr="5B959764" w14:paraId="2A19F1C3" w14:textId="77777777">
        <w:tc>
          <w:tcPr>
            <w:tcW w:w="2405" w:type="dxa"/>
            <w:tcMar/>
          </w:tcPr>
          <w:p w:rsidRPr="005A29BC" w:rsidR="00CA0006" w:rsidP="00350F87" w:rsidRDefault="00CA0006" w14:paraId="69604835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2DBF0C6C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154C45AE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5A29BC" w:rsidR="00CA0006" w:rsidTr="5B959764" w14:paraId="0C271B0F" w14:textId="77777777">
        <w:tc>
          <w:tcPr>
            <w:tcW w:w="2405" w:type="dxa"/>
            <w:tcMar/>
          </w:tcPr>
          <w:p w:rsidRPr="005A29BC" w:rsidR="00CA0006" w:rsidP="00350F87" w:rsidRDefault="00D71AD9" w14:paraId="405C9F9B" w14:textId="6D52C4CE">
            <w:pPr>
              <w:rPr>
                <w:b/>
                <w:smallCaps/>
                <w:color w:val="000000"/>
                <w:sz w:val="22"/>
                <w:szCs w:val="22"/>
              </w:rPr>
            </w:pPr>
            <w:r w:rsidRPr="005A29BC">
              <w:rPr>
                <w:b/>
                <w:bCs/>
                <w:color w:val="000000"/>
                <w:sz w:val="22"/>
                <w:szCs w:val="22"/>
              </w:rPr>
              <w:t>Che rumore!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3C63C803" w14:textId="77777777">
            <w:pPr>
              <w:rPr>
                <w:sz w:val="22"/>
                <w:szCs w:val="22"/>
              </w:rPr>
            </w:pPr>
            <w:r w:rsidRPr="005A29BC">
              <w:rPr>
                <w:b/>
                <w:sz w:val="22"/>
                <w:szCs w:val="22"/>
              </w:rPr>
              <w:t>Oggetti, materiali e trasformazioni</w:t>
            </w:r>
          </w:p>
          <w:p w:rsidRPr="005A29BC" w:rsidR="00CA0006" w:rsidP="00D71AD9" w:rsidRDefault="00D71AD9" w14:paraId="5AFCF899" w14:textId="5E8F27D4">
            <w:pPr>
              <w:rPr>
                <w:sz w:val="22"/>
                <w:szCs w:val="22"/>
              </w:rPr>
            </w:pPr>
            <w:r w:rsidRPr="5B959764" w:rsidR="00D71AD9">
              <w:rPr>
                <w:sz w:val="22"/>
                <w:szCs w:val="22"/>
              </w:rPr>
              <w:t xml:space="preserve">• </w:t>
            </w:r>
            <w:r w:rsidRPr="5B959764" w:rsidR="00CA0006">
              <w:rPr>
                <w:sz w:val="22"/>
                <w:szCs w:val="22"/>
              </w:rPr>
              <w:t xml:space="preserve">Individuare </w:t>
            </w:r>
            <w:r w:rsidRPr="5B959764" w:rsidR="17C32774">
              <w:rPr>
                <w:sz w:val="22"/>
                <w:szCs w:val="22"/>
              </w:rPr>
              <w:t>le proprietà di alcuni fenomeni osservati</w:t>
            </w:r>
            <w:r w:rsidRPr="5B959764" w:rsidR="00CA0006">
              <w:rPr>
                <w:sz w:val="22"/>
                <w:szCs w:val="22"/>
              </w:rPr>
              <w:t>. </w:t>
            </w:r>
          </w:p>
          <w:p w:rsidRPr="005A29BC" w:rsidR="00CA0006" w:rsidP="00350F87" w:rsidRDefault="00CA0006" w14:paraId="35D9F9CC" w14:textId="77777777">
            <w:pPr>
              <w:rPr>
                <w:b/>
                <w:sz w:val="22"/>
                <w:szCs w:val="22"/>
              </w:rPr>
            </w:pPr>
            <w:r w:rsidRPr="005A29BC">
              <w:rPr>
                <w:b/>
                <w:sz w:val="22"/>
                <w:szCs w:val="22"/>
              </w:rPr>
              <w:t>Osservare e sperimentare sul campo</w:t>
            </w:r>
          </w:p>
          <w:p w:rsidRPr="005A29BC" w:rsidR="00CA0006" w:rsidP="5B959764" w:rsidRDefault="00CA0006" w14:paraId="0650D663" w14:textId="74AD0D26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 xml:space="preserve">• Comprendere </w:t>
            </w:r>
            <w:r w:rsidRPr="5B959764" w:rsidR="6855D020">
              <w:rPr>
                <w:color w:val="000000" w:themeColor="text1" w:themeTint="FF" w:themeShade="FF"/>
                <w:sz w:val="22"/>
                <w:szCs w:val="22"/>
              </w:rPr>
              <w:t xml:space="preserve">relazioni di 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caus</w:t>
            </w:r>
            <w:r w:rsidRPr="5B959764" w:rsidR="28C856C3">
              <w:rPr>
                <w:color w:val="000000" w:themeColor="text1" w:themeTint="FF" w:themeShade="FF"/>
                <w:sz w:val="22"/>
                <w:szCs w:val="22"/>
              </w:rPr>
              <w:t>a-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effet</w:t>
            </w:r>
            <w:r w:rsidRPr="5B959764" w:rsidR="32FC642E">
              <w:rPr>
                <w:color w:val="000000" w:themeColor="text1" w:themeTint="FF" w:themeShade="FF"/>
                <w:sz w:val="22"/>
                <w:szCs w:val="22"/>
              </w:rPr>
              <w:t>to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  <w:p w:rsidRPr="005A29BC" w:rsidR="00CA0006" w:rsidP="5B959764" w:rsidRDefault="00CA0006" w14:paraId="663D4E2F" w14:textId="4D6C04DD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 xml:space="preserve">• Registrare e organizzare dati </w:t>
            </w:r>
            <w:r w:rsidRPr="5B959764" w:rsidR="56B87A4A">
              <w:rPr>
                <w:color w:val="000000" w:themeColor="text1" w:themeTint="FF" w:themeShade="FF"/>
                <w:sz w:val="22"/>
                <w:szCs w:val="22"/>
              </w:rPr>
              <w:t>secondo criteri condivisi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  <w:p w:rsidRPr="005A29BC" w:rsidR="00CA0006" w:rsidP="00350F87" w:rsidRDefault="00CA0006" w14:paraId="58ED4015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005A29BC">
              <w:rPr>
                <w:color w:val="000000"/>
                <w:sz w:val="22"/>
                <w:szCs w:val="22"/>
              </w:rPr>
              <w:t>• Esplorare i fenomeni dell’ambiente con un approccio scientifico.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20C04BC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5A29BC">
              <w:rPr>
                <w:color w:val="000000"/>
                <w:sz w:val="22"/>
                <w:szCs w:val="22"/>
              </w:rPr>
              <w:t>Scopriamo l’inquinamento acustico e il suo impatto sugli animali. Con una passeggiata sonora mappiamo suoni e rumori del territorio.</w:t>
            </w:r>
          </w:p>
        </w:tc>
      </w:tr>
    </w:tbl>
    <w:p w:rsidRPr="005A29BC" w:rsidR="00CA0006" w:rsidP="00CA0006" w:rsidRDefault="00CA0006" w14:paraId="384F9A33" w14:textId="77777777">
      <w:pPr>
        <w:rPr>
          <w:b/>
          <w:color w:val="000000"/>
          <w:sz w:val="22"/>
          <w:szCs w:val="22"/>
        </w:rPr>
      </w:pPr>
    </w:p>
    <w:tbl>
      <w:tblPr>
        <w:tblW w:w="1473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5A29BC" w:rsidR="00CA0006" w:rsidTr="5B959764" w14:paraId="04CDD44D" w14:textId="77777777">
        <w:tc>
          <w:tcPr>
            <w:tcW w:w="14737" w:type="dxa"/>
            <w:gridSpan w:val="3"/>
            <w:tcMar/>
          </w:tcPr>
          <w:p w:rsidRPr="005A29BC" w:rsidR="00CA0006" w:rsidP="00350F87" w:rsidRDefault="00CA0006" w14:paraId="5B05B3C1" w14:textId="66654BB9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5A29BC">
              <w:rPr>
                <w:b/>
                <w:color w:val="000000"/>
                <w:sz w:val="22"/>
                <w:szCs w:val="22"/>
                <w:highlight w:val="white"/>
              </w:rPr>
              <w:t xml:space="preserve">VS n. 46 | Febbraio 2025 </w:t>
            </w:r>
          </w:p>
        </w:tc>
      </w:tr>
      <w:tr w:rsidRPr="005A29BC" w:rsidR="00CA0006" w:rsidTr="5B959764" w14:paraId="5BE14036" w14:textId="77777777">
        <w:tc>
          <w:tcPr>
            <w:tcW w:w="2405" w:type="dxa"/>
            <w:tcMar/>
          </w:tcPr>
          <w:p w:rsidRPr="005A29BC" w:rsidR="00CA0006" w:rsidP="00350F87" w:rsidRDefault="00CA0006" w14:paraId="675631A3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70BB25BC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56A3903C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5A29BC" w:rsidR="00CA0006" w:rsidTr="5B959764" w14:paraId="342DEA88" w14:textId="77777777">
        <w:tc>
          <w:tcPr>
            <w:tcW w:w="2405" w:type="dxa"/>
            <w:tcMar/>
          </w:tcPr>
          <w:p w:rsidRPr="005A29BC" w:rsidR="00CA0006" w:rsidP="00350F87" w:rsidRDefault="00CA0006" w14:paraId="6B693F77" w14:textId="23E08CE0">
            <w:pPr>
              <w:rPr>
                <w:b/>
                <w:smallCaps/>
                <w:color w:val="000000"/>
                <w:sz w:val="22"/>
                <w:szCs w:val="22"/>
              </w:rPr>
            </w:pPr>
            <w:r w:rsidRPr="005A29BC">
              <w:rPr>
                <w:b/>
                <w:bCs/>
                <w:color w:val="000000"/>
                <w:sz w:val="22"/>
                <w:szCs w:val="22"/>
              </w:rPr>
              <w:t>L</w:t>
            </w:r>
            <w:r w:rsidRPr="005A29BC" w:rsidR="00D71AD9">
              <w:rPr>
                <w:b/>
                <w:bCs/>
                <w:color w:val="000000"/>
                <w:sz w:val="22"/>
                <w:szCs w:val="22"/>
              </w:rPr>
              <w:t>e eclissi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3FB4AEF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Osservare e sperimentare sul campo</w:t>
            </w:r>
          </w:p>
          <w:p w:rsidRPr="005A29BC" w:rsidR="00CA0006" w:rsidP="5B959764" w:rsidRDefault="00CA0006" w14:paraId="2D1AF06F" w14:textId="29E451E5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 w:themeColor="text1" w:themeTint="FF" w:themeShade="FF"/>
                <w:sz w:val="22"/>
                <w:szCs w:val="22"/>
              </w:rPr>
            </w:pP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 xml:space="preserve">• Conoscere </w:t>
            </w:r>
            <w:r w:rsidRPr="5B959764" w:rsidR="65CF3AD4">
              <w:rPr>
                <w:color w:val="000000" w:themeColor="text1" w:themeTint="FF" w:themeShade="FF"/>
                <w:sz w:val="22"/>
                <w:szCs w:val="22"/>
              </w:rPr>
              <w:t>alcuni fenomeni naturali e descriverne le caratteristiche</w:t>
            </w:r>
          </w:p>
          <w:p w:rsidRPr="005A29BC" w:rsidR="00CA0006" w:rsidP="5B959764" w:rsidRDefault="00CA0006" w14:paraId="4AFF7E1C" w14:textId="7875402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CA0006">
              <w:rPr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>Tecnologia</w:t>
            </w:r>
          </w:p>
          <w:p w:rsidRPr="005A29BC" w:rsidR="00CA0006" w:rsidP="5B959764" w:rsidRDefault="00CA0006" w14:paraId="4695DA07" w14:textId="60ADEC0E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FF0000"/>
                <w:sz w:val="22"/>
                <w:szCs w:val="22"/>
              </w:rPr>
            </w:pP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 xml:space="preserve">• Creare </w:t>
            </w:r>
            <w:r w:rsidRPr="5B959764" w:rsidR="4F8AA95E">
              <w:rPr>
                <w:color w:val="000000" w:themeColor="text1" w:themeTint="FF" w:themeShade="FF"/>
                <w:sz w:val="22"/>
                <w:szCs w:val="22"/>
              </w:rPr>
              <w:t>artefatti per rappresentare un fenomeno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7DDA20E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5A29BC">
              <w:rPr>
                <w:color w:val="000000"/>
                <w:sz w:val="22"/>
                <w:szCs w:val="22"/>
              </w:rPr>
              <w:t>Scopriamo in che modo i moti di Terra e Luna intorno al Sole spiegano il fenomeno delle eclissi. Costruiamo un modellino.</w:t>
            </w:r>
          </w:p>
        </w:tc>
      </w:tr>
    </w:tbl>
    <w:p w:rsidRPr="005A29BC" w:rsidR="00CA0006" w:rsidP="00CA0006" w:rsidRDefault="00CA0006" w14:paraId="573DFCA1" w14:textId="77777777">
      <w:pPr>
        <w:rPr>
          <w:b/>
          <w:color w:val="000000"/>
          <w:sz w:val="22"/>
          <w:szCs w:val="22"/>
        </w:rPr>
      </w:pPr>
    </w:p>
    <w:tbl>
      <w:tblPr>
        <w:tblW w:w="1473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5A29BC" w:rsidR="00CA0006" w:rsidTr="5B959764" w14:paraId="3C169B6D" w14:textId="77777777">
        <w:tc>
          <w:tcPr>
            <w:tcW w:w="14737" w:type="dxa"/>
            <w:gridSpan w:val="3"/>
            <w:tcMar/>
          </w:tcPr>
          <w:p w:rsidRPr="005A29BC" w:rsidR="00CA0006" w:rsidP="00350F87" w:rsidRDefault="00CA0006" w14:paraId="3C524B11" w14:textId="2DCF447E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5A29BC">
              <w:rPr>
                <w:b/>
                <w:color w:val="000000"/>
                <w:sz w:val="22"/>
                <w:szCs w:val="22"/>
                <w:highlight w:val="white"/>
              </w:rPr>
              <w:t xml:space="preserve">VS n. 47 | Marzo 2025 </w:t>
            </w:r>
          </w:p>
        </w:tc>
      </w:tr>
      <w:tr w:rsidRPr="005A29BC" w:rsidR="00CA0006" w:rsidTr="5B959764" w14:paraId="558AF8A2" w14:textId="77777777">
        <w:tc>
          <w:tcPr>
            <w:tcW w:w="2405" w:type="dxa"/>
            <w:tcMar/>
          </w:tcPr>
          <w:p w:rsidRPr="005A29BC" w:rsidR="00CA0006" w:rsidP="00350F87" w:rsidRDefault="00CA0006" w14:paraId="4A557A51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4C424779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25BCC2D4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5A29BC" w:rsidR="00CA0006" w:rsidTr="5B959764" w14:paraId="47430B2F" w14:textId="77777777">
        <w:tc>
          <w:tcPr>
            <w:tcW w:w="2405" w:type="dxa"/>
            <w:tcMar/>
          </w:tcPr>
          <w:p w:rsidRPr="005A29BC" w:rsidR="00CA0006" w:rsidP="00350F87" w:rsidRDefault="00CA0006" w14:paraId="4F7152D7" w14:textId="61472F45">
            <w:pPr>
              <w:rPr>
                <w:b/>
                <w:smallCaps/>
                <w:color w:val="000000"/>
                <w:sz w:val="22"/>
                <w:szCs w:val="22"/>
              </w:rPr>
            </w:pPr>
            <w:r w:rsidRPr="005A29BC">
              <w:rPr>
                <w:b/>
                <w:bCs/>
                <w:color w:val="000000"/>
                <w:sz w:val="22"/>
                <w:szCs w:val="22"/>
              </w:rPr>
              <w:t>L</w:t>
            </w:r>
            <w:r w:rsidRPr="005A29BC" w:rsidR="00D71AD9">
              <w:rPr>
                <w:b/>
                <w:bCs/>
                <w:color w:val="000000"/>
                <w:sz w:val="22"/>
                <w:szCs w:val="22"/>
              </w:rPr>
              <w:t>a luce e i colori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4983E2D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Oggetti, materiali e trasformazioni</w:t>
            </w:r>
          </w:p>
          <w:p w:rsidRPr="005A29BC" w:rsidR="00CA0006" w:rsidP="5B959764" w:rsidRDefault="00D71AD9" w14:paraId="63A218B0" w14:textId="639D2D60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D71AD9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Individuare proprietà d</w:t>
            </w:r>
            <w:r w:rsidRPr="5B959764" w:rsidR="657D2B01">
              <w:rPr>
                <w:color w:val="000000" w:themeColor="text1" w:themeTint="FF" w:themeShade="FF"/>
                <w:sz w:val="22"/>
                <w:szCs w:val="22"/>
              </w:rPr>
              <w:t>i alcuni fenomeni naturali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. </w:t>
            </w:r>
          </w:p>
          <w:p w:rsidRPr="005A29BC" w:rsidR="00CA0006" w:rsidP="00350F87" w:rsidRDefault="00CA0006" w14:paraId="5C99F5D2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Osservare e sperimentare sul campo</w:t>
            </w:r>
          </w:p>
          <w:p w:rsidRPr="005A29BC" w:rsidR="00CA0006" w:rsidP="5B959764" w:rsidRDefault="00D71AD9" w14:paraId="197869FC" w14:textId="765B88FF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D71AD9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5B959764" w:rsidR="30FD4984">
              <w:rPr>
                <w:color w:val="000000" w:themeColor="text1" w:themeTint="FF" w:themeShade="FF"/>
                <w:sz w:val="22"/>
                <w:szCs w:val="22"/>
              </w:rPr>
              <w:t>Effettuare semplici esperimenti per riflettere sui fenomeni osservati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. </w:t>
            </w:r>
          </w:p>
          <w:p w:rsidRPr="005A29BC" w:rsidR="00CA0006" w:rsidP="00350F87" w:rsidRDefault="00CA0006" w14:paraId="3B86A33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5B959764" w:rsidR="00CA0006">
              <w:rPr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>Tecnologia </w:t>
            </w:r>
          </w:p>
          <w:p w:rsidRPr="005A29BC" w:rsidR="00CA0006" w:rsidP="5B959764" w:rsidRDefault="00D71AD9" w14:paraId="37305770" w14:textId="55DA165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FF0000"/>
                <w:sz w:val="22"/>
                <w:szCs w:val="22"/>
              </w:rPr>
            </w:pPr>
            <w:r w:rsidRPr="5B959764" w:rsidR="2CE0477A">
              <w:rPr>
                <w:color w:val="000000" w:themeColor="text1" w:themeTint="FF" w:themeShade="FF"/>
                <w:sz w:val="22"/>
                <w:szCs w:val="22"/>
              </w:rPr>
              <w:t>• Creare artefatti per rappresentare un fenomeno.</w:t>
            </w:r>
          </w:p>
        </w:tc>
        <w:tc>
          <w:tcPr>
            <w:tcW w:w="6662" w:type="dxa"/>
            <w:tcMar/>
          </w:tcPr>
          <w:p w:rsidRPr="005A29BC" w:rsidR="00CA0006" w:rsidP="5B959764" w:rsidRDefault="00CA0006" w14:noSpellErr="1" w14:paraId="14C0267D" w14:textId="136A5532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 w:themeColor="text1" w:themeTint="FF" w:themeShade="FF"/>
                <w:sz w:val="22"/>
                <w:szCs w:val="22"/>
              </w:rPr>
            </w:pP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Scopriamo lo spettro di luce bianca e i colori visibili dall’occhio. Come si ottiene la luce bianca a partire da luci monocromatiche?</w:t>
            </w:r>
          </w:p>
          <w:p w:rsidRPr="005A29BC" w:rsidR="00CA0006" w:rsidP="5B959764" w:rsidRDefault="00CA0006" w14:paraId="46566C51" w14:textId="1FD5D412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rFonts w:eastAsia="Arial"/>
                <w:color w:val="000000" w:themeColor="text1" w:themeTint="FF" w:themeShade="FF"/>
                <w:sz w:val="22"/>
                <w:szCs w:val="22"/>
              </w:rPr>
            </w:pPr>
            <w:r w:rsidRPr="5B959764" w:rsidR="75091352">
              <w:rPr>
                <w:color w:val="000000" w:themeColor="text1" w:themeTint="FF" w:themeShade="FF"/>
                <w:sz w:val="22"/>
                <w:szCs w:val="22"/>
              </w:rPr>
              <w:t>Realizziamo un disco di Newton per sperimentare la sintesi additiva del colore-luce.</w:t>
            </w:r>
          </w:p>
          <w:p w:rsidRPr="005A29BC" w:rsidR="00CA0006" w:rsidP="5B959764" w:rsidRDefault="00CA0006" w14:paraId="54973116" w14:textId="51C59AF9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</w:p>
        </w:tc>
      </w:tr>
    </w:tbl>
    <w:p w:rsidRPr="005A29BC" w:rsidR="00CA0006" w:rsidP="00CA0006" w:rsidRDefault="00CA0006" w14:paraId="7210DD04" w14:textId="77777777">
      <w:pPr>
        <w:rPr>
          <w:b/>
          <w:color w:val="000000"/>
          <w:sz w:val="22"/>
          <w:szCs w:val="22"/>
        </w:rPr>
      </w:pPr>
    </w:p>
    <w:p w:rsidRPr="005A29BC" w:rsidR="00D71AD9" w:rsidRDefault="00D71AD9" w14:paraId="0BFBE595" w14:textId="1CCE1C97">
      <w:pPr>
        <w:rPr>
          <w:b/>
          <w:color w:val="000000"/>
          <w:sz w:val="22"/>
          <w:szCs w:val="22"/>
        </w:rPr>
      </w:pPr>
      <w:r w:rsidRPr="005A29BC">
        <w:rPr>
          <w:b/>
          <w:color w:val="000000"/>
          <w:sz w:val="22"/>
          <w:szCs w:val="22"/>
        </w:rPr>
        <w:br w:type="page"/>
      </w:r>
    </w:p>
    <w:p w:rsidRPr="005A29BC" w:rsidR="00CA0006" w:rsidP="00CA0006" w:rsidRDefault="00CA0006" w14:paraId="2A2B8C19" w14:textId="77777777">
      <w:pPr>
        <w:rPr>
          <w:b/>
          <w:color w:val="000000"/>
          <w:sz w:val="22"/>
          <w:szCs w:val="22"/>
        </w:rPr>
      </w:pPr>
    </w:p>
    <w:tbl>
      <w:tblPr>
        <w:tblW w:w="1473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5A29BC" w:rsidR="00CA0006" w:rsidTr="5B959764" w14:paraId="68D0F492" w14:textId="77777777">
        <w:tc>
          <w:tcPr>
            <w:tcW w:w="14737" w:type="dxa"/>
            <w:gridSpan w:val="3"/>
            <w:tcMar/>
          </w:tcPr>
          <w:p w:rsidRPr="005A29BC" w:rsidR="00CA0006" w:rsidP="00350F87" w:rsidRDefault="00CA0006" w14:paraId="59A333CF" w14:textId="77777777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5A29BC">
              <w:rPr>
                <w:b/>
                <w:color w:val="000000"/>
                <w:sz w:val="22"/>
                <w:szCs w:val="22"/>
                <w:highlight w:val="white"/>
              </w:rPr>
              <w:t xml:space="preserve">VS n. 48 | Aprile 2025 </w:t>
            </w:r>
          </w:p>
          <w:p w:rsidRPr="005A29BC" w:rsidR="00CA0006" w:rsidP="00350F87" w:rsidRDefault="00CA0006" w14:paraId="65076C41" w14:textId="77777777">
            <w:pPr>
              <w:rPr>
                <w:b/>
                <w:color w:val="000000"/>
                <w:sz w:val="22"/>
                <w:szCs w:val="22"/>
              </w:rPr>
            </w:pPr>
          </w:p>
        </w:tc>
      </w:tr>
      <w:tr w:rsidRPr="005A29BC" w:rsidR="00CA0006" w:rsidTr="5B959764" w14:paraId="32187580" w14:textId="77777777">
        <w:tc>
          <w:tcPr>
            <w:tcW w:w="2405" w:type="dxa"/>
            <w:tcMar/>
          </w:tcPr>
          <w:p w:rsidRPr="005A29BC" w:rsidR="00CA0006" w:rsidP="00350F87" w:rsidRDefault="00CA0006" w14:paraId="334361A7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3B060AA0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71D2767C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5A29BC" w:rsidR="00CA0006" w:rsidTr="5B959764" w14:paraId="286D6581" w14:textId="77777777">
        <w:tc>
          <w:tcPr>
            <w:tcW w:w="2405" w:type="dxa"/>
            <w:tcMar/>
          </w:tcPr>
          <w:p w:rsidRPr="005A29BC" w:rsidR="00CA0006" w:rsidP="00350F87" w:rsidRDefault="00CA0006" w14:paraId="6F606C1D" w14:textId="19550173">
            <w:pPr>
              <w:rPr>
                <w:b/>
                <w:smallCaps/>
                <w:color w:val="000000"/>
                <w:sz w:val="22"/>
                <w:szCs w:val="22"/>
              </w:rPr>
            </w:pPr>
            <w:r w:rsidRPr="005A29BC">
              <w:rPr>
                <w:b/>
                <w:bCs/>
                <w:color w:val="000000"/>
                <w:sz w:val="22"/>
                <w:szCs w:val="22"/>
              </w:rPr>
              <w:t>T</w:t>
            </w:r>
            <w:r w:rsidRPr="005A29BC" w:rsidR="00D71AD9">
              <w:rPr>
                <w:b/>
                <w:bCs/>
                <w:color w:val="000000"/>
                <w:sz w:val="22"/>
                <w:szCs w:val="22"/>
              </w:rPr>
              <w:t>utto inizia dalla bocca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612092B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L’uomo, i viventi e l’ambiente</w:t>
            </w:r>
          </w:p>
          <w:p w:rsidR="00D71AD9" w:rsidP="5B959764" w:rsidRDefault="00D71AD9" w14:paraId="79794B09" w14:textId="683834ED">
            <w:pPr>
              <w:pStyle w:val="Normale"/>
              <w:rPr>
                <w:color w:val="000000" w:themeColor="text1" w:themeTint="FF" w:themeShade="FF"/>
                <w:sz w:val="22"/>
                <w:szCs w:val="22"/>
              </w:rPr>
            </w:pPr>
            <w:r w:rsidRPr="5B959764" w:rsidR="00D71AD9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5B959764" w:rsidR="4DA74BD6">
              <w:rPr>
                <w:color w:val="000000" w:themeColor="text1" w:themeTint="FF" w:themeShade="FF"/>
                <w:sz w:val="22"/>
                <w:szCs w:val="22"/>
              </w:rPr>
              <w:t xml:space="preserve">Osservare </w:t>
            </w:r>
            <w:r w:rsidRPr="5B959764" w:rsidR="7A4E9D38">
              <w:rPr>
                <w:color w:val="000000" w:themeColor="text1" w:themeTint="FF" w:themeShade="FF"/>
                <w:sz w:val="22"/>
                <w:szCs w:val="22"/>
              </w:rPr>
              <w:t xml:space="preserve">la struttura e dello sviluppo del proprio corpo </w:t>
            </w:r>
            <w:r w:rsidRPr="5B959764" w:rsidR="7A4E9D38">
              <w:rPr>
                <w:color w:val="000000" w:themeColor="text1" w:themeTint="FF" w:themeShade="FF"/>
                <w:sz w:val="22"/>
                <w:szCs w:val="22"/>
              </w:rPr>
              <w:t>e conoscerne</w:t>
            </w:r>
            <w:r w:rsidRPr="5B959764" w:rsidR="7A4E9D38">
              <w:rPr>
                <w:color w:val="000000" w:themeColor="text1" w:themeTint="FF" w:themeShade="FF"/>
                <w:sz w:val="22"/>
                <w:szCs w:val="22"/>
              </w:rPr>
              <w:t xml:space="preserve"> le funzionalità.</w:t>
            </w:r>
          </w:p>
          <w:p w:rsidRPr="005A29BC" w:rsidR="00CA0006" w:rsidP="5B959764" w:rsidRDefault="00D71AD9" w14:paraId="4ABE55D1" w14:textId="7C1DD5B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5B959764" w:rsidR="00D71AD9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5B959764" w:rsidR="00CA0006">
              <w:rPr>
                <w:color w:val="000000" w:themeColor="text1" w:themeTint="FF" w:themeShade="FF"/>
                <w:sz w:val="22"/>
                <w:szCs w:val="22"/>
              </w:rPr>
              <w:t>Riflettere sull’importanza d</w:t>
            </w:r>
            <w:r w:rsidRPr="5B959764" w:rsidR="153C21DA">
              <w:rPr>
                <w:color w:val="000000" w:themeColor="text1" w:themeTint="FF" w:themeShade="FF"/>
                <w:sz w:val="22"/>
                <w:szCs w:val="22"/>
              </w:rPr>
              <w:t>i alcuni atteggiamenti per la propria salute</w:t>
            </w:r>
            <w:r w:rsidRPr="5B959764" w:rsidR="00D71AD9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02EF110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5A29BC">
              <w:rPr>
                <w:color w:val="000000"/>
                <w:sz w:val="22"/>
                <w:szCs w:val="22"/>
              </w:rPr>
              <w:t>Descriviamo la prima parte della digestione, che avviene in bocca, e scopriamo il ruolo che svolgono i batteri nella cavità orale.</w:t>
            </w:r>
          </w:p>
        </w:tc>
      </w:tr>
    </w:tbl>
    <w:p w:rsidR="5B959764" w:rsidP="5B959764" w:rsidRDefault="5B959764" w14:noSpellErr="1" w14:paraId="1D3FAD79" w14:textId="0916FDBF">
      <w:pPr>
        <w:pStyle w:val="Normale"/>
        <w:rPr>
          <w:b w:val="1"/>
          <w:bCs w:val="1"/>
          <w:color w:val="000000" w:themeColor="text1" w:themeTint="FF" w:themeShade="FF"/>
          <w:sz w:val="22"/>
          <w:szCs w:val="22"/>
        </w:rPr>
      </w:pPr>
    </w:p>
    <w:tbl>
      <w:tblPr>
        <w:tblW w:w="1473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5A29BC" w:rsidR="00CA0006" w:rsidTr="5B959764" w14:paraId="5D817E70" w14:textId="77777777">
        <w:tc>
          <w:tcPr>
            <w:tcW w:w="14737" w:type="dxa"/>
            <w:gridSpan w:val="3"/>
            <w:tcMar/>
          </w:tcPr>
          <w:p w:rsidRPr="005A29BC" w:rsidR="00CA0006" w:rsidP="00350F87" w:rsidRDefault="00CA0006" w14:paraId="7078988E" w14:textId="78BDBCA6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5A29BC">
              <w:rPr>
                <w:b/>
                <w:color w:val="000000"/>
                <w:sz w:val="22"/>
                <w:szCs w:val="22"/>
                <w:highlight w:val="white"/>
              </w:rPr>
              <w:t xml:space="preserve">VS n. 49 | Maggio 2025 </w:t>
            </w:r>
          </w:p>
        </w:tc>
      </w:tr>
      <w:tr w:rsidRPr="005A29BC" w:rsidR="00CA0006" w:rsidTr="5B959764" w14:paraId="6BB5142C" w14:textId="77777777">
        <w:tc>
          <w:tcPr>
            <w:tcW w:w="2405" w:type="dxa"/>
            <w:tcMar/>
          </w:tcPr>
          <w:p w:rsidRPr="005A29BC" w:rsidR="00CA0006" w:rsidP="00350F87" w:rsidRDefault="00CA0006" w14:paraId="4BDC7C75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649F7250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53F150C9" w14:textId="77777777">
            <w:pPr>
              <w:rPr>
                <w:b/>
                <w:color w:val="000000"/>
                <w:sz w:val="22"/>
                <w:szCs w:val="22"/>
              </w:rPr>
            </w:pPr>
            <w:r w:rsidRPr="005A29BC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5A29BC" w:rsidR="00CA0006" w:rsidTr="5B959764" w14:paraId="72356325" w14:textId="77777777">
        <w:tc>
          <w:tcPr>
            <w:tcW w:w="2405" w:type="dxa"/>
            <w:tcMar/>
          </w:tcPr>
          <w:p w:rsidRPr="005A29BC" w:rsidR="00CA0006" w:rsidP="00350F87" w:rsidRDefault="00CA0006" w14:paraId="1CD3BE11" w14:textId="155E61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smallCaps/>
                <w:color w:val="000000"/>
                <w:sz w:val="22"/>
                <w:szCs w:val="22"/>
              </w:rPr>
            </w:pPr>
            <w:r w:rsidRPr="005A29BC">
              <w:rPr>
                <w:b/>
                <w:bCs/>
                <w:color w:val="000000"/>
                <w:sz w:val="22"/>
                <w:szCs w:val="22"/>
              </w:rPr>
              <w:t>M</w:t>
            </w:r>
            <w:r w:rsidRPr="005A29BC" w:rsidR="00D71AD9">
              <w:rPr>
                <w:b/>
                <w:bCs/>
                <w:color w:val="000000"/>
                <w:sz w:val="22"/>
                <w:szCs w:val="22"/>
              </w:rPr>
              <w:t>a quanto caldo fa!</w:t>
            </w:r>
          </w:p>
        </w:tc>
        <w:tc>
          <w:tcPr>
            <w:tcW w:w="5670" w:type="dxa"/>
            <w:tcMar/>
          </w:tcPr>
          <w:p w:rsidRPr="005A29BC" w:rsidR="00CA0006" w:rsidP="00350F87" w:rsidRDefault="00CA0006" w14:paraId="022F632D" w14:textId="0CE4241A">
            <w:pPr>
              <w:rPr>
                <w:b/>
                <w:sz w:val="22"/>
                <w:szCs w:val="22"/>
              </w:rPr>
            </w:pPr>
            <w:r w:rsidRPr="005A29BC">
              <w:rPr>
                <w:b/>
                <w:sz w:val="22"/>
                <w:szCs w:val="22"/>
              </w:rPr>
              <w:t>L’uomo, i viventi e l’ambiente</w:t>
            </w:r>
          </w:p>
          <w:p w:rsidR="00D71AD9" w:rsidP="5B959764" w:rsidRDefault="00D71AD9" w14:paraId="4A8F849C" w14:textId="4470F955">
            <w:pPr>
              <w:pStyle w:val="Normale"/>
              <w:suppressLineNumbers w:val="0"/>
              <w:bidi w:val="0"/>
              <w:spacing w:before="0" w:beforeAutospacing="off" w:after="0" w:afterAutospacing="off" w:line="259" w:lineRule="auto"/>
              <w:ind w:left="0" w:right="0"/>
              <w:jc w:val="left"/>
              <w:rPr>
                <w:sz w:val="22"/>
                <w:szCs w:val="22"/>
              </w:rPr>
            </w:pPr>
            <w:r w:rsidRPr="5B959764" w:rsidR="00D71AD9">
              <w:rPr>
                <w:sz w:val="22"/>
                <w:szCs w:val="22"/>
              </w:rPr>
              <w:t xml:space="preserve">• </w:t>
            </w:r>
            <w:r w:rsidRPr="5B959764" w:rsidR="38A7C322">
              <w:rPr>
                <w:sz w:val="22"/>
                <w:szCs w:val="22"/>
              </w:rPr>
              <w:t>Individuare e riconoscere le relazioni tra esseri viventi.</w:t>
            </w:r>
          </w:p>
          <w:p w:rsidRPr="005A29BC" w:rsidR="00CA0006" w:rsidP="00D71AD9" w:rsidRDefault="00D71AD9" w14:paraId="665680EB" w14:textId="7DB5C4F6">
            <w:pPr>
              <w:rPr>
                <w:sz w:val="22"/>
                <w:szCs w:val="22"/>
              </w:rPr>
            </w:pPr>
            <w:r w:rsidRPr="5B959764" w:rsidR="00D71AD9">
              <w:rPr>
                <w:sz w:val="22"/>
                <w:szCs w:val="22"/>
              </w:rPr>
              <w:t>• Osservare le</w:t>
            </w:r>
            <w:r w:rsidRPr="5B959764" w:rsidR="00CA0006">
              <w:rPr>
                <w:sz w:val="22"/>
                <w:szCs w:val="22"/>
              </w:rPr>
              <w:t xml:space="preserve"> trasformazioni </w:t>
            </w:r>
            <w:r w:rsidRPr="5B959764" w:rsidR="25FEFA7C">
              <w:rPr>
                <w:sz w:val="22"/>
                <w:szCs w:val="22"/>
              </w:rPr>
              <w:t>causate dall’uomo sull’</w:t>
            </w:r>
            <w:r w:rsidRPr="5B959764" w:rsidR="00CA0006">
              <w:rPr>
                <w:sz w:val="22"/>
                <w:szCs w:val="22"/>
              </w:rPr>
              <w:t>ambient</w:t>
            </w:r>
            <w:r w:rsidRPr="5B959764" w:rsidR="3AFCB75C">
              <w:rPr>
                <w:sz w:val="22"/>
                <w:szCs w:val="22"/>
              </w:rPr>
              <w:t>e</w:t>
            </w:r>
            <w:r w:rsidRPr="5B959764" w:rsidR="00CA0006">
              <w:rPr>
                <w:sz w:val="22"/>
                <w:szCs w:val="22"/>
              </w:rPr>
              <w:t>.</w:t>
            </w:r>
          </w:p>
          <w:p w:rsidRPr="005A29BC" w:rsidR="00CA0006" w:rsidP="00350F87" w:rsidRDefault="00CA0006" w14:paraId="049C0A2F" w14:textId="0C66C9D0">
            <w:pPr>
              <w:rPr>
                <w:b/>
                <w:sz w:val="22"/>
                <w:szCs w:val="22"/>
              </w:rPr>
            </w:pPr>
            <w:r w:rsidRPr="005A29BC">
              <w:rPr>
                <w:b/>
                <w:sz w:val="22"/>
                <w:szCs w:val="22"/>
              </w:rPr>
              <w:t xml:space="preserve">Tecnologia </w:t>
            </w:r>
          </w:p>
          <w:p w:rsidRPr="005A29BC" w:rsidR="00CA0006" w:rsidP="00D71AD9" w:rsidRDefault="00D71AD9" w14:paraId="713F70A8" w14:textId="6F86135D">
            <w:pPr>
              <w:rPr>
                <w:sz w:val="22"/>
                <w:szCs w:val="22"/>
              </w:rPr>
            </w:pPr>
            <w:r w:rsidRPr="5B959764" w:rsidR="00D71AD9">
              <w:rPr>
                <w:sz w:val="22"/>
                <w:szCs w:val="22"/>
              </w:rPr>
              <w:t xml:space="preserve">• </w:t>
            </w:r>
            <w:r w:rsidRPr="5B959764" w:rsidR="00CA0006">
              <w:rPr>
                <w:sz w:val="22"/>
                <w:szCs w:val="22"/>
              </w:rPr>
              <w:t xml:space="preserve">Rappresentare </w:t>
            </w:r>
            <w:r w:rsidRPr="5B959764" w:rsidR="77E27B11">
              <w:rPr>
                <w:sz w:val="22"/>
                <w:szCs w:val="22"/>
              </w:rPr>
              <w:t xml:space="preserve">graficamente </w:t>
            </w:r>
            <w:r w:rsidRPr="5B959764" w:rsidR="00CA0006">
              <w:rPr>
                <w:sz w:val="22"/>
                <w:szCs w:val="22"/>
              </w:rPr>
              <w:t xml:space="preserve">i dati </w:t>
            </w:r>
            <w:r w:rsidRPr="5B959764" w:rsidR="5965C4FB">
              <w:rPr>
                <w:sz w:val="22"/>
                <w:szCs w:val="22"/>
              </w:rPr>
              <w:t>osservati</w:t>
            </w:r>
            <w:r w:rsidRPr="5B959764" w:rsidR="00D71AD9">
              <w:rPr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5A29BC" w:rsidR="00CA0006" w:rsidP="00350F87" w:rsidRDefault="00CA0006" w14:paraId="29D1D717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eastAsia="Times New Roman"/>
                <w:color w:val="000000"/>
                <w:sz w:val="22"/>
                <w:szCs w:val="22"/>
              </w:rPr>
            </w:pPr>
            <w:r w:rsidRPr="005A29BC">
              <w:rPr>
                <w:color w:val="000000"/>
                <w:sz w:val="22"/>
                <w:szCs w:val="22"/>
              </w:rPr>
              <w:t>Scopriamo che alcune specie acquatiche migrano per il riscaldamento dei mari: ripercussioni ittiche e pesca sostenibile</w:t>
            </w:r>
            <w:r w:rsidRPr="005A29BC">
              <w:rPr>
                <w:rFonts w:eastAsia="AkzidenzGroteskBE"/>
                <w:color w:val="000000"/>
                <w:sz w:val="22"/>
                <w:szCs w:val="22"/>
              </w:rPr>
              <w:t>.</w:t>
            </w:r>
          </w:p>
        </w:tc>
      </w:tr>
    </w:tbl>
    <w:p w:rsidRPr="005A29BC" w:rsidR="00CA0006" w:rsidP="00CA0006" w:rsidRDefault="00CA0006" w14:paraId="052981D3" w14:textId="77777777">
      <w:pPr>
        <w:rPr>
          <w:b/>
          <w:color w:val="000000"/>
          <w:sz w:val="22"/>
          <w:szCs w:val="22"/>
        </w:rPr>
      </w:pPr>
    </w:p>
    <w:p w:rsidRPr="005A29BC" w:rsidR="00157B2A" w:rsidP="00CA0006" w:rsidRDefault="00157B2A" w14:paraId="6C136FDC" w14:textId="77777777">
      <w:pPr>
        <w:rPr>
          <w:b/>
          <w:color w:val="000000"/>
          <w:sz w:val="22"/>
          <w:szCs w:val="22"/>
        </w:rPr>
      </w:pPr>
    </w:p>
    <w:sectPr w:rsidRPr="005A29BC" w:rsidR="00157B2A">
      <w:headerReference w:type="default" r:id="rId8"/>
      <w:footerReference w:type="default" r:id="rId9"/>
      <w:pgSz w:w="16838" w:h="11906" w:orient="landscape"/>
      <w:pgMar w:top="1021" w:right="1021" w:bottom="1021" w:left="102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4939E2" w:rsidRDefault="004939E2" w14:paraId="6135E6CE" w14:textId="77777777">
      <w:r>
        <w:separator/>
      </w:r>
    </w:p>
  </w:endnote>
  <w:endnote w:type="continuationSeparator" w:id="0">
    <w:p w:rsidR="004939E2" w:rsidRDefault="004939E2" w14:paraId="32BF86C2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409F9629-9810-43BF-A4F0-42B7CF4CB7CE}" r:id="rId1"/>
    <w:embedBold w:fontKey="{AB6EF969-3076-4BCB-9DFE-81C01615899B}" r:id="rId2"/>
    <w:embedItalic w:fontKey="{50F4452D-1C2A-4FFD-A6BB-5AA1B6CBA7BA}" r:id="rId3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FE72FDE1-45EA-41C1-8A1D-79F7E6C93D7C}" r:id="rId4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w:fontKey="{74F9C572-F691-45CF-9B55-A67AE4AAADDD}" r:id="rId5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47E507FB-6E8B-4363-86FA-9A2B9F0800F2}" r:id="rId6"/>
    <w:embedItalic w:fontKey="{B1D14000-6E49-425E-AB6D-1B7AC8E70058}" r:id="rId7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  <w:embedRegular w:fontKey="{26654741-3531-43F9-BA80-D717AC46F073}" r:id="rId8"/>
    <w:embedBold w:fontKey="{7C134284-5704-47B5-AEB2-267D2512497E}" r:id="rId9"/>
  </w:font>
  <w:font w:name="Akzidenz Grotesk BE Regular">
    <w:altName w:val="Akzidenz Grotesk BE Regular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kzidenzGroteskBE">
    <w:altName w:val="Cambria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57B2A" w:rsidRDefault="0040004E" w14:paraId="781529B0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right="360"/>
      <w:rPr>
        <w:rFonts w:ascii="Arial" w:hAnsi="Arial" w:eastAsia="Arial" w:cs="Arial"/>
        <w:color w:val="000000"/>
        <w:sz w:val="18"/>
        <w:szCs w:val="18"/>
      </w:rPr>
    </w:pPr>
    <w:r>
      <w:rPr>
        <w:rFonts w:ascii="Arial" w:hAnsi="Arial" w:eastAsia="Arial" w:cs="Arial"/>
        <w:color w:val="000000"/>
        <w:sz w:val="18"/>
        <w:szCs w:val="18"/>
      </w:rPr>
      <w:t xml:space="preserve">© La Vita Scolastica 2024-25 – Giunti Scuola </w:t>
    </w:r>
    <w:proofErr w:type="spellStart"/>
    <w:r>
      <w:rPr>
        <w:rFonts w:ascii="Arial" w:hAnsi="Arial" w:eastAsia="Arial" w:cs="Arial"/>
        <w:color w:val="000000"/>
        <w:sz w:val="18"/>
        <w:szCs w:val="18"/>
      </w:rPr>
      <w:t>Srl</w:t>
    </w:r>
    <w:proofErr w:type="spellEnd"/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 xml:space="preserve">                         </w:t>
    </w:r>
    <w:r>
      <w:rPr>
        <w:rFonts w:ascii="Arial" w:hAnsi="Arial" w:eastAsia="Arial" w:cs="Arial"/>
        <w:color w:val="000000"/>
        <w:sz w:val="20"/>
        <w:szCs w:val="20"/>
      </w:rPr>
      <w:fldChar w:fldCharType="begin"/>
    </w:r>
    <w:r>
      <w:rPr>
        <w:rFonts w:ascii="Arial" w:hAnsi="Arial" w:eastAsia="Arial" w:cs="Arial"/>
        <w:color w:val="000000"/>
        <w:sz w:val="20"/>
        <w:szCs w:val="20"/>
      </w:rPr>
      <w:instrText>PAGE</w:instrText>
    </w:r>
    <w:r>
      <w:rPr>
        <w:rFonts w:ascii="Arial" w:hAnsi="Arial" w:eastAsia="Arial" w:cs="Arial"/>
        <w:color w:val="000000"/>
        <w:sz w:val="20"/>
        <w:szCs w:val="20"/>
      </w:rPr>
      <w:fldChar w:fldCharType="separate"/>
    </w:r>
    <w:r w:rsidR="00CB5488">
      <w:rPr>
        <w:rFonts w:ascii="Arial" w:hAnsi="Arial" w:eastAsia="Arial" w:cs="Arial"/>
        <w:noProof/>
        <w:color w:val="000000"/>
        <w:sz w:val="20"/>
        <w:szCs w:val="20"/>
      </w:rPr>
      <w:t>1</w:t>
    </w:r>
    <w:r>
      <w:rPr>
        <w:rFonts w:ascii="Arial" w:hAnsi="Arial" w:eastAsia="Arial" w:cs="Arial"/>
        <w:color w:val="00000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4939E2" w:rsidRDefault="004939E2" w14:paraId="5B113F4F" w14:textId="77777777">
      <w:r>
        <w:separator/>
      </w:r>
    </w:p>
  </w:footnote>
  <w:footnote w:type="continuationSeparator" w:id="0">
    <w:p w:rsidR="004939E2" w:rsidRDefault="004939E2" w14:paraId="59EAEAF1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57B2A" w:rsidRDefault="0040004E" w14:paraId="4A82D0BA" w14:textId="77777777">
    <w:pPr>
      <w:jc w:val="center"/>
      <w:rPr>
        <w:b/>
        <w:color w:val="000000"/>
        <w:sz w:val="22"/>
        <w:szCs w:val="22"/>
      </w:rPr>
    </w:pPr>
    <w:r>
      <w:rPr>
        <w:b/>
        <w:color w:val="000000"/>
        <w:sz w:val="22"/>
        <w:szCs w:val="22"/>
      </w:rPr>
      <w:t>“La Vita Scolastica” 2024-2025</w:t>
    </w:r>
  </w:p>
  <w:p w:rsidR="00157B2A" w:rsidRDefault="00157B2A" w14:paraId="178E466A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053A9"/>
    <w:multiLevelType w:val="multilevel"/>
    <w:tmpl w:val="826496FE"/>
    <w:lvl w:ilvl="0">
      <w:start w:val="1"/>
      <w:numFmt w:val="bullet"/>
      <w:pStyle w:val="Numeroelenco2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abstractNum w:abstractNumId="1" w15:restartNumberingAfterBreak="0">
    <w:nsid w:val="1D561745"/>
    <w:multiLevelType w:val="multilevel"/>
    <w:tmpl w:val="AD0C4E0E"/>
    <w:lvl w:ilvl="0">
      <w:start w:val="1"/>
      <w:numFmt w:val="decimal"/>
      <w:pStyle w:val="Numeroelenco5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49EF0895"/>
    <w:multiLevelType w:val="multilevel"/>
    <w:tmpl w:val="D5A6009A"/>
    <w:lvl w:ilvl="0">
      <w:start w:val="1"/>
      <w:numFmt w:val="bullet"/>
      <w:pStyle w:val="Numeroelenco"/>
      <w:lvlText w:val="●"/>
      <w:lvlJc w:val="left"/>
      <w:pPr>
        <w:ind w:left="720" w:hanging="360"/>
      </w:pPr>
      <w:rPr>
        <w:sz w:val="20"/>
        <w:szCs w:val="2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03B7052"/>
    <w:multiLevelType w:val="multilevel"/>
    <w:tmpl w:val="9230E36E"/>
    <w:lvl w:ilvl="0">
      <w:start w:val="1"/>
      <w:numFmt w:val="bullet"/>
      <w:pStyle w:val="Numeroelenco4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38043A7"/>
    <w:multiLevelType w:val="multilevel"/>
    <w:tmpl w:val="51D022FA"/>
    <w:lvl w:ilvl="0">
      <w:start w:val="1"/>
      <w:numFmt w:val="bullet"/>
      <w:pStyle w:val="Numeroelenco3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num w:numId="1" w16cid:durableId="388041697">
    <w:abstractNumId w:val="2"/>
  </w:num>
  <w:num w:numId="2" w16cid:durableId="628710853">
    <w:abstractNumId w:val="0"/>
  </w:num>
  <w:num w:numId="3" w16cid:durableId="701515674">
    <w:abstractNumId w:val="4"/>
  </w:num>
  <w:num w:numId="4" w16cid:durableId="1166552794">
    <w:abstractNumId w:val="3"/>
  </w:num>
  <w:num w:numId="5" w16cid:durableId="1764255681">
    <w:abstractNumId w:val="1"/>
  </w:num>
  <w:num w:numId="6" w16cid:durableId="35449771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41493834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954450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15463756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39080983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embedTrueTypeFonts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7B2A"/>
    <w:rsid w:val="00157B2A"/>
    <w:rsid w:val="001D3EEB"/>
    <w:rsid w:val="00282547"/>
    <w:rsid w:val="002A0FF6"/>
    <w:rsid w:val="002A5CF9"/>
    <w:rsid w:val="0035679A"/>
    <w:rsid w:val="0040004E"/>
    <w:rsid w:val="00490340"/>
    <w:rsid w:val="004939E2"/>
    <w:rsid w:val="005A29BC"/>
    <w:rsid w:val="00627C10"/>
    <w:rsid w:val="006D363E"/>
    <w:rsid w:val="00820505"/>
    <w:rsid w:val="009635C3"/>
    <w:rsid w:val="009A3691"/>
    <w:rsid w:val="00A74C6C"/>
    <w:rsid w:val="00C637C7"/>
    <w:rsid w:val="00C71C65"/>
    <w:rsid w:val="00CA0006"/>
    <w:rsid w:val="00CB5488"/>
    <w:rsid w:val="00D71AD9"/>
    <w:rsid w:val="00E0380B"/>
    <w:rsid w:val="00FF079E"/>
    <w:rsid w:val="030923B0"/>
    <w:rsid w:val="036045F1"/>
    <w:rsid w:val="057F32E7"/>
    <w:rsid w:val="071B66FE"/>
    <w:rsid w:val="086FFDAE"/>
    <w:rsid w:val="153C21DA"/>
    <w:rsid w:val="166F1C42"/>
    <w:rsid w:val="17C32774"/>
    <w:rsid w:val="1961D721"/>
    <w:rsid w:val="1F3D4EF4"/>
    <w:rsid w:val="24510472"/>
    <w:rsid w:val="25FEFA7C"/>
    <w:rsid w:val="2619ACE7"/>
    <w:rsid w:val="28C856C3"/>
    <w:rsid w:val="28D1403C"/>
    <w:rsid w:val="29200886"/>
    <w:rsid w:val="2CDB14D9"/>
    <w:rsid w:val="2CE0477A"/>
    <w:rsid w:val="30FD4984"/>
    <w:rsid w:val="32FC642E"/>
    <w:rsid w:val="365275C4"/>
    <w:rsid w:val="38108DCD"/>
    <w:rsid w:val="38A7C322"/>
    <w:rsid w:val="3AFCB75C"/>
    <w:rsid w:val="40E47FAE"/>
    <w:rsid w:val="43B6A26E"/>
    <w:rsid w:val="44FAA68B"/>
    <w:rsid w:val="4576699A"/>
    <w:rsid w:val="46DEB412"/>
    <w:rsid w:val="49076687"/>
    <w:rsid w:val="499F27E9"/>
    <w:rsid w:val="49AA6337"/>
    <w:rsid w:val="4DA74BD6"/>
    <w:rsid w:val="4F8AA95E"/>
    <w:rsid w:val="52AB7757"/>
    <w:rsid w:val="55F335C4"/>
    <w:rsid w:val="56B87A4A"/>
    <w:rsid w:val="5965C4FB"/>
    <w:rsid w:val="5B959764"/>
    <w:rsid w:val="605722FC"/>
    <w:rsid w:val="61672338"/>
    <w:rsid w:val="657D2B01"/>
    <w:rsid w:val="65CF3AD4"/>
    <w:rsid w:val="6855D020"/>
    <w:rsid w:val="68D2C6B4"/>
    <w:rsid w:val="6CCA00E6"/>
    <w:rsid w:val="6E0C3868"/>
    <w:rsid w:val="7203DA28"/>
    <w:rsid w:val="72BFCB46"/>
    <w:rsid w:val="75091352"/>
    <w:rsid w:val="75E39B18"/>
    <w:rsid w:val="77E27B11"/>
    <w:rsid w:val="784C747F"/>
    <w:rsid w:val="79ED4B31"/>
    <w:rsid w:val="79FB248C"/>
    <w:rsid w:val="7A4E9D38"/>
    <w:rsid w:val="7D870B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AC7D53"/>
  <w15:docId w15:val="{3650F5DE-0B1D-B647-B0C8-355309F224CD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Calibri" w:hAnsi="Calibri" w:eastAsia="Calibri" w:cs="Calibr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210B49"/>
    <w:pPr>
      <w:keepNext/>
      <w:keepLines/>
      <w:spacing w:before="40"/>
      <w:outlineLvl w:val="6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210B49"/>
    <w:pPr>
      <w:keepNext/>
      <w:keepLines/>
      <w:spacing w:before="40"/>
      <w:outlineLvl w:val="7"/>
    </w:pPr>
    <w:rPr>
      <w:rFonts w:asciiTheme="majorHAnsi" w:hAnsiTheme="majorHAnsi" w:eastAsiaTheme="majorEastAsia" w:cstheme="majorBidi"/>
      <w:color w:val="272727" w:themeColor="text1" w:themeTint="D8"/>
      <w:sz w:val="21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210B49"/>
    <w:pPr>
      <w:keepNext/>
      <w:keepLines/>
      <w:spacing w:before="40"/>
      <w:outlineLvl w:val="8"/>
    </w:pPr>
    <w:rPr>
      <w:rFonts w:asciiTheme="majorHAnsi" w:hAnsiTheme="majorHAnsi" w:eastAsiaTheme="majorEastAsia" w:cstheme="majorBidi"/>
      <w:i/>
      <w:iCs/>
      <w:color w:val="272727" w:themeColor="text1" w:themeTint="D8"/>
      <w:sz w:val="21"/>
      <w:szCs w:val="21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table" w:styleId="NormalTable0" w:customStyle="1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Normal" w:customStyle="1">
    <w:name w:val="Normal Table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spacing w:after="160"/>
    </w:pPr>
    <w:rPr>
      <w:color w:val="5A5A5A"/>
      <w:sz w:val="22"/>
      <w:szCs w:val="22"/>
    </w:rPr>
  </w:style>
  <w:style w:type="table" w:styleId="14" w:customStyle="1">
    <w:name w:val="1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3" w:customStyle="1">
    <w:name w:val="1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2" w:customStyle="1">
    <w:name w:val="1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1" w:customStyle="1">
    <w:name w:val="1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0" w:customStyle="1">
    <w:name w:val="10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9" w:customStyle="1">
    <w:name w:val="9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8" w:customStyle="1">
    <w:name w:val="8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7" w:customStyle="1">
    <w:name w:val="7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6" w:customStyle="1">
    <w:name w:val="6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5" w:customStyle="1">
    <w:name w:val="5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4" w:customStyle="1">
    <w:name w:val="4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3" w:customStyle="1">
    <w:name w:val="3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2" w:customStyle="1">
    <w:name w:val="2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1" w:customStyle="1">
    <w:name w:val="1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e1" w:customStyle="1">
    <w:name w:val="Normale1"/>
    <w:rsid w:val="00F734AF"/>
    <w:pPr>
      <w:suppressAutoHyphens/>
    </w:pPr>
    <w:rPr>
      <w:rFonts w:ascii="Times New Roman" w:hAnsi="Times New Roman" w:eastAsia="Arial Unicode MS" w:cs="Arial Unicode MS"/>
      <w:color w:val="000000"/>
      <w:kern w:val="2"/>
      <w:lang w:eastAsia="zh-CN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210B49"/>
  </w:style>
  <w:style w:type="paragraph" w:styleId="Citazione">
    <w:name w:val="Quote"/>
    <w:basedOn w:val="Normale"/>
    <w:next w:val="Normale"/>
    <w:link w:val="CitazioneCarattere"/>
    <w:uiPriority w:val="29"/>
    <w:qFormat/>
    <w:rsid w:val="00210B4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210B49"/>
    <w:rPr>
      <w:i/>
      <w:iCs/>
      <w:color w:val="404040" w:themeColor="text1" w:themeTint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210B49"/>
    <w:pPr>
      <w:pBdr>
        <w:top w:val="single" w:color="4F81BD" w:themeColor="accent1" w:sz="4" w:space="10"/>
        <w:bottom w:val="single" w:color="4F81BD" w:themeColor="accent1" w:sz="4" w:space="10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210B49"/>
    <w:rPr>
      <w:i/>
      <w:iCs/>
      <w:color w:val="4F81BD" w:themeColor="accent1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210B49"/>
    <w:pPr>
      <w:spacing w:after="120" w:line="480" w:lineRule="auto"/>
    </w:pPr>
  </w:style>
  <w:style w:type="character" w:styleId="Corpodeltesto2Carattere" w:customStyle="1">
    <w:name w:val="Corpo del testo 2 Carattere"/>
    <w:basedOn w:val="Carpredefinitoparagrafo"/>
    <w:link w:val="Corpodeltesto2"/>
    <w:uiPriority w:val="99"/>
    <w:semiHidden/>
    <w:rsid w:val="00210B49"/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210B49"/>
    <w:pPr>
      <w:spacing w:after="120"/>
    </w:pPr>
    <w:rPr>
      <w:sz w:val="16"/>
      <w:szCs w:val="16"/>
    </w:rPr>
  </w:style>
  <w:style w:type="character" w:styleId="Corpodeltesto3Carattere" w:customStyle="1">
    <w:name w:val="Corpo del testo 3 Carattere"/>
    <w:basedOn w:val="Carpredefinitoparagrafo"/>
    <w:link w:val="Corpodeltesto3"/>
    <w:uiPriority w:val="99"/>
    <w:semiHidden/>
    <w:rsid w:val="00210B49"/>
    <w:rPr>
      <w:sz w:val="16"/>
      <w:szCs w:val="16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210B49"/>
    <w:pPr>
      <w:spacing w:after="120"/>
    </w:pPr>
  </w:style>
  <w:style w:type="character" w:styleId="CorpotestoCarattere" w:customStyle="1">
    <w:name w:val="Corpo testo Carattere"/>
    <w:basedOn w:val="Carpredefinitoparagrafo"/>
    <w:link w:val="Corpotesto"/>
    <w:uiPriority w:val="99"/>
    <w:semiHidden/>
    <w:rsid w:val="00210B49"/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210B49"/>
  </w:style>
  <w:style w:type="character" w:styleId="DataCarattere" w:customStyle="1">
    <w:name w:val="Data Carattere"/>
    <w:basedOn w:val="Carpredefinitoparagrafo"/>
    <w:link w:val="Data"/>
    <w:uiPriority w:val="99"/>
    <w:semiHidden/>
    <w:rsid w:val="00210B49"/>
  </w:style>
  <w:style w:type="paragraph" w:styleId="Didascalia">
    <w:name w:val="caption"/>
    <w:basedOn w:val="Normale"/>
    <w:next w:val="Normale"/>
    <w:uiPriority w:val="35"/>
    <w:semiHidden/>
    <w:unhideWhenUsed/>
    <w:qFormat/>
    <w:rsid w:val="00210B49"/>
    <w:pPr>
      <w:spacing w:after="200"/>
    </w:pPr>
    <w:rPr>
      <w:i/>
      <w:iCs/>
      <w:color w:val="1F497D" w:themeColor="text2"/>
      <w:sz w:val="18"/>
      <w:szCs w:val="18"/>
    </w:rPr>
  </w:style>
  <w:style w:type="paragraph" w:styleId="Elenco">
    <w:name w:val="List"/>
    <w:basedOn w:val="Normale"/>
    <w:uiPriority w:val="99"/>
    <w:semiHidden/>
    <w:unhideWhenUsed/>
    <w:rsid w:val="00210B49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210B49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210B49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210B49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210B49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210B49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210B49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210B49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210B49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210B49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210B49"/>
    <w:pPr>
      <w:ind w:left="4252"/>
    </w:pPr>
  </w:style>
  <w:style w:type="character" w:styleId="FirmaCarattere" w:customStyle="1">
    <w:name w:val="Firma Carattere"/>
    <w:basedOn w:val="Carpredefinitoparagrafo"/>
    <w:link w:val="Firma"/>
    <w:uiPriority w:val="99"/>
    <w:semiHidden/>
    <w:rsid w:val="00210B49"/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210B49"/>
  </w:style>
  <w:style w:type="character" w:styleId="FirmadipostaelettronicaCarattere" w:customStyle="1">
    <w:name w:val="Firma di posta elettronica Carattere"/>
    <w:basedOn w:val="Carpredefinitoparagrafo"/>
    <w:link w:val="Firmadipostaelettronica"/>
    <w:uiPriority w:val="99"/>
    <w:semiHidden/>
    <w:rsid w:val="00210B49"/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210B49"/>
  </w:style>
  <w:style w:type="character" w:styleId="FormuladiaperturaCarattere" w:customStyle="1">
    <w:name w:val="Formula di apertura Carattere"/>
    <w:basedOn w:val="Carpredefinitoparagrafo"/>
    <w:link w:val="Formuladiapertura"/>
    <w:uiPriority w:val="99"/>
    <w:semiHidden/>
    <w:rsid w:val="00210B49"/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210B49"/>
    <w:pPr>
      <w:ind w:left="4252"/>
    </w:pPr>
  </w:style>
  <w:style w:type="character" w:styleId="FormuladichiusuraCarattere" w:customStyle="1">
    <w:name w:val="Formula di chiusura Carattere"/>
    <w:basedOn w:val="Carpredefinitoparagrafo"/>
    <w:link w:val="Formuladichiusura"/>
    <w:uiPriority w:val="99"/>
    <w:semiHidden/>
    <w:rsid w:val="00210B49"/>
  </w:style>
  <w:style w:type="paragraph" w:styleId="Indice1">
    <w:name w:val="index 1"/>
    <w:basedOn w:val="Normale"/>
    <w:next w:val="Normale"/>
    <w:autoRedefine/>
    <w:uiPriority w:val="99"/>
    <w:semiHidden/>
    <w:unhideWhenUsed/>
    <w:rsid w:val="00210B49"/>
    <w:pPr>
      <w:ind w:left="240" w:hanging="24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210B49"/>
    <w:pPr>
      <w:ind w:left="480" w:hanging="24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210B49"/>
    <w:pPr>
      <w:ind w:left="720" w:hanging="24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210B49"/>
    <w:pPr>
      <w:ind w:left="960" w:hanging="24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210B49"/>
    <w:pPr>
      <w:ind w:left="1200" w:hanging="24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210B49"/>
    <w:pPr>
      <w:ind w:left="1440" w:hanging="24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210B49"/>
    <w:pPr>
      <w:ind w:left="1680" w:hanging="24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210B49"/>
    <w:pPr>
      <w:ind w:left="1920" w:hanging="24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210B49"/>
    <w:pPr>
      <w:ind w:left="2160" w:hanging="24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210B49"/>
  </w:style>
  <w:style w:type="paragraph" w:styleId="Indicefonti">
    <w:name w:val="table of authorities"/>
    <w:basedOn w:val="Normale"/>
    <w:next w:val="Normale"/>
    <w:uiPriority w:val="99"/>
    <w:semiHidden/>
    <w:unhideWhenUsed/>
    <w:rsid w:val="00210B49"/>
    <w:pPr>
      <w:ind w:left="240" w:hanging="240"/>
    </w:pPr>
  </w:style>
  <w:style w:type="paragraph" w:styleId="Indirizzodestinatario">
    <w:name w:val="envelope address"/>
    <w:basedOn w:val="Normale"/>
    <w:uiPriority w:val="99"/>
    <w:semiHidden/>
    <w:unhideWhenUsed/>
    <w:rsid w:val="00210B49"/>
    <w:pPr>
      <w:framePr w:w="7920" w:h="1980" w:hSpace="141" w:wrap="auto" w:hAnchor="page" w:xAlign="center" w:yAlign="bottom" w:hRule="exact"/>
      <w:ind w:left="2880"/>
    </w:pPr>
    <w:rPr>
      <w:rFonts w:asciiTheme="majorHAnsi" w:hAnsiTheme="majorHAnsi" w:eastAsiaTheme="majorEastAsia" w:cstheme="majorBidi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210B49"/>
    <w:rPr>
      <w:i/>
      <w:iCs/>
    </w:rPr>
  </w:style>
  <w:style w:type="character" w:styleId="IndirizzoHTMLCarattere" w:customStyle="1">
    <w:name w:val="Indirizzo HTML Carattere"/>
    <w:basedOn w:val="Carpredefinitoparagrafo"/>
    <w:link w:val="IndirizzoHTML"/>
    <w:uiPriority w:val="99"/>
    <w:semiHidden/>
    <w:rsid w:val="00210B49"/>
    <w:rPr>
      <w:i/>
      <w:iCs/>
    </w:rPr>
  </w:style>
  <w:style w:type="paragraph" w:styleId="Indirizzomittente">
    <w:name w:val="envelope return"/>
    <w:basedOn w:val="Normale"/>
    <w:uiPriority w:val="99"/>
    <w:semiHidden/>
    <w:unhideWhenUsed/>
    <w:rsid w:val="00210B49"/>
    <w:rPr>
      <w:rFonts w:asciiTheme="majorHAnsi" w:hAnsiTheme="majorHAnsi" w:eastAsiaTheme="majorEastAsia" w:cstheme="majorBidi"/>
      <w:sz w:val="20"/>
      <w:szCs w:val="20"/>
    </w:rPr>
  </w:style>
  <w:style w:type="paragraph" w:styleId="Intestazione">
    <w:name w:val="header"/>
    <w:basedOn w:val="Normale"/>
    <w:link w:val="IntestazioneCarattere"/>
    <w:uiPriority w:val="99"/>
    <w:unhideWhenUsed/>
    <w:rsid w:val="00210B49"/>
    <w:pPr>
      <w:tabs>
        <w:tab w:val="center" w:pos="4819"/>
        <w:tab w:val="right" w:pos="9638"/>
      </w:tabs>
    </w:p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210B49"/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210B49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134" w:hanging="1134"/>
    </w:pPr>
    <w:rPr>
      <w:rFonts w:asciiTheme="majorHAnsi" w:hAnsiTheme="majorHAnsi" w:eastAsiaTheme="majorEastAsia" w:cstheme="majorBidi"/>
    </w:rPr>
  </w:style>
  <w:style w:type="character" w:styleId="IntestazionemessaggioCarattere" w:customStyle="1">
    <w:name w:val="Intestazione messaggio Carattere"/>
    <w:basedOn w:val="Carpredefinitoparagrafo"/>
    <w:link w:val="Intestazionemessaggio"/>
    <w:uiPriority w:val="99"/>
    <w:semiHidden/>
    <w:rsid w:val="00210B49"/>
    <w:rPr>
      <w:rFonts w:asciiTheme="majorHAnsi" w:hAnsiTheme="majorHAnsi" w:eastAsiaTheme="majorEastAsia" w:cstheme="majorBidi"/>
      <w:shd w:val="pct20" w:color="auto" w:fill="auto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210B49"/>
  </w:style>
  <w:style w:type="character" w:styleId="IntestazionenotaCarattere" w:customStyle="1">
    <w:name w:val="Intestazione nota Carattere"/>
    <w:basedOn w:val="Carpredefinitoparagrafo"/>
    <w:link w:val="Intestazionenota"/>
    <w:uiPriority w:val="99"/>
    <w:semiHidden/>
    <w:rsid w:val="00210B49"/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210B49"/>
    <w:rPr>
      <w:rFonts w:ascii="Segoe UI" w:hAnsi="Segoe UI" w:cs="Segoe UI"/>
      <w:sz w:val="16"/>
      <w:szCs w:val="16"/>
    </w:rPr>
  </w:style>
  <w:style w:type="character" w:styleId="MappadocumentoCarattere" w:customStyle="1">
    <w:name w:val="Mappa documento Carattere"/>
    <w:basedOn w:val="Carpredefinitoparagrafo"/>
    <w:link w:val="Mappadocumento"/>
    <w:uiPriority w:val="99"/>
    <w:semiHidden/>
    <w:rsid w:val="00210B49"/>
    <w:rPr>
      <w:rFonts w:ascii="Segoe UI" w:hAnsi="Segoe UI" w:cs="Segoe UI"/>
      <w:sz w:val="16"/>
      <w:szCs w:val="16"/>
    </w:rPr>
  </w:style>
  <w:style w:type="paragraph" w:styleId="Nessunaspaziatura">
    <w:name w:val="No Spacing"/>
    <w:uiPriority w:val="1"/>
    <w:qFormat/>
    <w:rsid w:val="00210B49"/>
  </w:style>
  <w:style w:type="paragraph" w:styleId="NormaleWeb">
    <w:name w:val="Normal (Web)"/>
    <w:basedOn w:val="Normale"/>
    <w:uiPriority w:val="99"/>
    <w:unhideWhenUsed/>
    <w:rsid w:val="00210B49"/>
    <w:rPr>
      <w:rFonts w:ascii="Times New Roman" w:hAnsi="Times New Roman" w:cs="Times New Roman"/>
    </w:rPr>
  </w:style>
  <w:style w:type="paragraph" w:styleId="Numeroelenco">
    <w:name w:val="List Number"/>
    <w:basedOn w:val="Normale"/>
    <w:uiPriority w:val="99"/>
    <w:semiHidden/>
    <w:unhideWhenUsed/>
    <w:rsid w:val="00210B49"/>
    <w:pPr>
      <w:numPr>
        <w:numId w:val="1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210B49"/>
    <w:pPr>
      <w:numPr>
        <w:numId w:val="2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210B49"/>
    <w:pPr>
      <w:numPr>
        <w:numId w:val="3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210B49"/>
    <w:pPr>
      <w:numPr>
        <w:numId w:val="4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210B49"/>
    <w:pPr>
      <w:numPr>
        <w:numId w:val="5"/>
      </w:numPr>
      <w:contextualSpacing/>
    </w:pPr>
  </w:style>
  <w:style w:type="paragraph" w:styleId="Paragrafoelenco">
    <w:name w:val="List Paragraph"/>
    <w:basedOn w:val="Normale"/>
    <w:uiPriority w:val="34"/>
    <w:qFormat/>
    <w:rsid w:val="00210B49"/>
    <w:pPr>
      <w:ind w:left="720"/>
      <w:contextualSpacing/>
    </w:pPr>
  </w:style>
  <w:style w:type="paragraph" w:styleId="Pidipagina">
    <w:name w:val="footer"/>
    <w:basedOn w:val="Normale"/>
    <w:link w:val="PidipaginaCarattere"/>
    <w:uiPriority w:val="99"/>
    <w:unhideWhenUsed/>
    <w:rsid w:val="00210B49"/>
    <w:pPr>
      <w:tabs>
        <w:tab w:val="center" w:pos="4819"/>
        <w:tab w:val="right" w:pos="9638"/>
      </w:tabs>
    </w:pPr>
  </w:style>
  <w:style w:type="character" w:styleId="PidipaginaCarattere" w:customStyle="1">
    <w:name w:val="Piè di pagina Carattere"/>
    <w:basedOn w:val="Carpredefinitoparagrafo"/>
    <w:link w:val="Pidipagina"/>
    <w:uiPriority w:val="99"/>
    <w:rsid w:val="00210B49"/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210B49"/>
    <w:rPr>
      <w:rFonts w:ascii="Consolas" w:hAnsi="Consolas" w:cs="Consolas"/>
      <w:sz w:val="20"/>
      <w:szCs w:val="20"/>
    </w:rPr>
  </w:style>
  <w:style w:type="character" w:styleId="PreformattatoHTMLCarattere" w:customStyle="1">
    <w:name w:val="Preformattato HTML Carattere"/>
    <w:basedOn w:val="Carpredefinitoparagrafo"/>
    <w:link w:val="PreformattatoHTML"/>
    <w:uiPriority w:val="99"/>
    <w:semiHidden/>
    <w:rsid w:val="00210B49"/>
    <w:rPr>
      <w:rFonts w:ascii="Consolas" w:hAnsi="Consolas" w:cs="Consolas"/>
      <w:sz w:val="20"/>
      <w:szCs w:val="20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210B49"/>
    <w:pPr>
      <w:spacing w:after="0"/>
      <w:ind w:firstLine="360"/>
    </w:pPr>
  </w:style>
  <w:style w:type="character" w:styleId="PrimorientrocorpodeltestoCarattere" w:customStyle="1">
    <w:name w:val="Primo rientro corpo del testo Carattere"/>
    <w:basedOn w:val="CorpotestoCarattere"/>
    <w:link w:val="Primorientrocorpodeltesto"/>
    <w:uiPriority w:val="99"/>
    <w:semiHidden/>
    <w:rsid w:val="00210B49"/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210B49"/>
    <w:pPr>
      <w:spacing w:after="120"/>
      <w:ind w:left="283"/>
    </w:pPr>
  </w:style>
  <w:style w:type="character" w:styleId="RientrocorpodeltestoCarattere" w:customStyle="1">
    <w:name w:val="Rientro corpo del testo Carattere"/>
    <w:basedOn w:val="Carpredefinitoparagrafo"/>
    <w:link w:val="Rientrocorpodeltesto"/>
    <w:uiPriority w:val="99"/>
    <w:semiHidden/>
    <w:rsid w:val="00210B49"/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210B49"/>
    <w:pPr>
      <w:spacing w:after="0"/>
      <w:ind w:left="360" w:firstLine="360"/>
    </w:pPr>
  </w:style>
  <w:style w:type="character" w:styleId="Primorientrocorpodeltesto2Carattere" w:customStyle="1">
    <w:name w:val="Primo rientro corpo del testo 2 Carattere"/>
    <w:basedOn w:val="RientrocorpodeltestoCarattere"/>
    <w:link w:val="Primorientrocorpodeltesto2"/>
    <w:uiPriority w:val="99"/>
    <w:semiHidden/>
    <w:rsid w:val="00210B49"/>
  </w:style>
  <w:style w:type="paragraph" w:styleId="Puntoelenco">
    <w:name w:val="List Bullet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2">
    <w:name w:val="List Bullet 2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3">
    <w:name w:val="List Bullet 3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4">
    <w:name w:val="List Bullet 4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5">
    <w:name w:val="List Bullet 5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210B49"/>
    <w:pPr>
      <w:spacing w:after="120" w:line="480" w:lineRule="auto"/>
      <w:ind w:left="283"/>
    </w:pPr>
  </w:style>
  <w:style w:type="character" w:styleId="Rientrocorpodeltesto2Carattere" w:customStyle="1">
    <w:name w:val="Rientro corpo del testo 2 Carattere"/>
    <w:basedOn w:val="Carpredefinitoparagrafo"/>
    <w:link w:val="Rientrocorpodeltesto2"/>
    <w:uiPriority w:val="99"/>
    <w:semiHidden/>
    <w:rsid w:val="00210B49"/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210B49"/>
    <w:pPr>
      <w:spacing w:after="120"/>
      <w:ind w:left="283"/>
    </w:pPr>
    <w:rPr>
      <w:sz w:val="16"/>
      <w:szCs w:val="16"/>
    </w:rPr>
  </w:style>
  <w:style w:type="character" w:styleId="Rientrocorpodeltesto3Carattere" w:customStyle="1">
    <w:name w:val="Rientro corpo del testo 3 Carattere"/>
    <w:basedOn w:val="Carpredefinitoparagrafo"/>
    <w:link w:val="Rientrocorpodeltesto3"/>
    <w:uiPriority w:val="99"/>
    <w:semiHidden/>
    <w:rsid w:val="00210B49"/>
    <w:rPr>
      <w:sz w:val="16"/>
      <w:szCs w:val="16"/>
    </w:rPr>
  </w:style>
  <w:style w:type="paragraph" w:styleId="Rientronormale">
    <w:name w:val="Normal Indent"/>
    <w:basedOn w:val="Normale"/>
    <w:uiPriority w:val="99"/>
    <w:semiHidden/>
    <w:unhideWhenUsed/>
    <w:rsid w:val="00210B49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210B49"/>
    <w:rPr>
      <w:sz w:val="20"/>
      <w:szCs w:val="20"/>
    </w:rPr>
  </w:style>
  <w:style w:type="character" w:styleId="TestocommentoCarattere" w:customStyle="1">
    <w:name w:val="Testo commento Carattere"/>
    <w:basedOn w:val="Carpredefinitoparagrafo"/>
    <w:link w:val="Testocommento"/>
    <w:uiPriority w:val="99"/>
    <w:semiHidden/>
    <w:rsid w:val="00210B49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210B49"/>
    <w:rPr>
      <w:b/>
      <w:bCs/>
    </w:rPr>
  </w:style>
  <w:style w:type="character" w:styleId="SoggettocommentoCarattere" w:customStyle="1">
    <w:name w:val="Soggetto commento Carattere"/>
    <w:basedOn w:val="TestocommentoCarattere"/>
    <w:link w:val="Soggettocommento"/>
    <w:uiPriority w:val="99"/>
    <w:semiHidden/>
    <w:rsid w:val="00210B49"/>
    <w:rPr>
      <w:b/>
      <w:bCs/>
      <w:sz w:val="20"/>
      <w:szCs w:val="20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210B49"/>
    <w:pPr>
      <w:spacing w:after="100"/>
    </w:pPr>
  </w:style>
  <w:style w:type="paragraph" w:styleId="Sommario2">
    <w:name w:val="toc 2"/>
    <w:basedOn w:val="Normale"/>
    <w:next w:val="Normale"/>
    <w:autoRedefine/>
    <w:uiPriority w:val="39"/>
    <w:semiHidden/>
    <w:unhideWhenUsed/>
    <w:rsid w:val="00210B49"/>
    <w:pPr>
      <w:spacing w:after="100"/>
      <w:ind w:left="24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210B49"/>
    <w:pPr>
      <w:spacing w:after="100"/>
      <w:ind w:left="48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210B49"/>
    <w:pPr>
      <w:spacing w:after="100"/>
      <w:ind w:left="72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210B49"/>
    <w:pPr>
      <w:spacing w:after="100"/>
      <w:ind w:left="96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210B49"/>
    <w:pPr>
      <w:spacing w:after="100"/>
      <w:ind w:left="12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210B49"/>
    <w:pPr>
      <w:spacing w:after="100"/>
      <w:ind w:left="144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210B49"/>
    <w:pPr>
      <w:spacing w:after="100"/>
      <w:ind w:left="168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210B49"/>
    <w:pPr>
      <w:spacing w:after="100"/>
      <w:ind w:left="1920"/>
    </w:pPr>
  </w:style>
  <w:style w:type="paragraph" w:styleId="Testodelblocco">
    <w:name w:val="Block Text"/>
    <w:basedOn w:val="Normale"/>
    <w:uiPriority w:val="99"/>
    <w:semiHidden/>
    <w:unhideWhenUsed/>
    <w:rsid w:val="00210B49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ind w:left="1152" w:right="1152"/>
    </w:pPr>
    <w:rPr>
      <w:rFonts w:asciiTheme="minorHAnsi" w:hAnsiTheme="minorHAnsi" w:eastAsiaTheme="minorEastAsia" w:cstheme="minorBidi"/>
      <w:i/>
      <w:iCs/>
      <w:color w:val="4F81BD" w:themeColor="accent1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B49"/>
    <w:rPr>
      <w:rFonts w:ascii="Segoe UI" w:hAnsi="Segoe UI" w:cs="Segoe UI"/>
      <w:sz w:val="18"/>
      <w:szCs w:val="18"/>
    </w:rPr>
  </w:style>
  <w:style w:type="character" w:styleId="TestofumettoCarattere" w:customStyle="1">
    <w:name w:val="Testo fumetto Carattere"/>
    <w:basedOn w:val="Carpredefinitoparagrafo"/>
    <w:link w:val="Testofumetto"/>
    <w:uiPriority w:val="99"/>
    <w:semiHidden/>
    <w:rsid w:val="00210B49"/>
    <w:rPr>
      <w:rFonts w:ascii="Segoe UI" w:hAnsi="Segoe UI" w:cs="Segoe UI"/>
      <w:sz w:val="18"/>
      <w:szCs w:val="18"/>
    </w:rPr>
  </w:style>
  <w:style w:type="paragraph" w:styleId="Testomacro">
    <w:name w:val="macro"/>
    <w:link w:val="TestomacroCarattere"/>
    <w:uiPriority w:val="99"/>
    <w:semiHidden/>
    <w:unhideWhenUsed/>
    <w:rsid w:val="00210B4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cs="Consolas"/>
      <w:sz w:val="20"/>
      <w:szCs w:val="20"/>
    </w:rPr>
  </w:style>
  <w:style w:type="character" w:styleId="TestomacroCarattere" w:customStyle="1">
    <w:name w:val="Testo macro Carattere"/>
    <w:basedOn w:val="Carpredefinitoparagrafo"/>
    <w:link w:val="Testomacro"/>
    <w:uiPriority w:val="99"/>
    <w:semiHidden/>
    <w:rsid w:val="00210B49"/>
    <w:rPr>
      <w:rFonts w:ascii="Consolas" w:hAnsi="Consolas" w:cs="Consolas"/>
      <w:sz w:val="20"/>
      <w:szCs w:val="20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210B49"/>
    <w:rPr>
      <w:rFonts w:ascii="Consolas" w:hAnsi="Consolas" w:cs="Consolas"/>
      <w:sz w:val="21"/>
      <w:szCs w:val="21"/>
    </w:rPr>
  </w:style>
  <w:style w:type="character" w:styleId="TestonormaleCarattere" w:customStyle="1">
    <w:name w:val="Testo normale Carattere"/>
    <w:basedOn w:val="Carpredefinitoparagrafo"/>
    <w:link w:val="Testonormale"/>
    <w:uiPriority w:val="99"/>
    <w:semiHidden/>
    <w:rsid w:val="00210B49"/>
    <w:rPr>
      <w:rFonts w:ascii="Consolas" w:hAnsi="Consolas" w:cs="Consolas"/>
      <w:sz w:val="21"/>
      <w:szCs w:val="21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210B49"/>
    <w:rPr>
      <w:sz w:val="20"/>
      <w:szCs w:val="20"/>
    </w:rPr>
  </w:style>
  <w:style w:type="character" w:styleId="TestonotaapidipaginaCarattere" w:customStyle="1">
    <w:name w:val="Testo nota a piè di pagina Carattere"/>
    <w:basedOn w:val="Carpredefinitoparagrafo"/>
    <w:link w:val="Testonotaapidipagina"/>
    <w:uiPriority w:val="99"/>
    <w:semiHidden/>
    <w:rsid w:val="00210B49"/>
    <w:rPr>
      <w:sz w:val="20"/>
      <w:szCs w:val="20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210B49"/>
    <w:rPr>
      <w:sz w:val="20"/>
      <w:szCs w:val="20"/>
    </w:rPr>
  </w:style>
  <w:style w:type="character" w:styleId="TestonotadichiusuraCarattere" w:customStyle="1">
    <w:name w:val="Testo nota di chiusura Carattere"/>
    <w:basedOn w:val="Carpredefinitoparagrafo"/>
    <w:link w:val="Testonotadichiusura"/>
    <w:uiPriority w:val="99"/>
    <w:semiHidden/>
    <w:rsid w:val="00210B49"/>
    <w:rPr>
      <w:sz w:val="20"/>
      <w:szCs w:val="20"/>
    </w:rPr>
  </w:style>
  <w:style w:type="character" w:styleId="Titolo7Carattere" w:customStyle="1">
    <w:name w:val="Titolo 7 Carattere"/>
    <w:basedOn w:val="Carpredefinitoparagrafo"/>
    <w:link w:val="Titolo7"/>
    <w:uiPriority w:val="9"/>
    <w:semiHidden/>
    <w:rsid w:val="00210B49"/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character" w:styleId="Titolo8Carattere" w:customStyle="1">
    <w:name w:val="Titolo 8 Carattere"/>
    <w:basedOn w:val="Carpredefinitoparagrafo"/>
    <w:link w:val="Titolo8"/>
    <w:uiPriority w:val="9"/>
    <w:semiHidden/>
    <w:rsid w:val="00210B49"/>
    <w:rPr>
      <w:rFonts w:asciiTheme="majorHAnsi" w:hAnsiTheme="majorHAnsi" w:eastAsiaTheme="majorEastAsia" w:cstheme="majorBidi"/>
      <w:color w:val="272727" w:themeColor="text1" w:themeTint="D8"/>
      <w:sz w:val="21"/>
      <w:szCs w:val="21"/>
    </w:rPr>
  </w:style>
  <w:style w:type="character" w:styleId="Titolo9Carattere" w:customStyle="1">
    <w:name w:val="Titolo 9 Carattere"/>
    <w:basedOn w:val="Carpredefinitoparagrafo"/>
    <w:link w:val="Titolo9"/>
    <w:uiPriority w:val="9"/>
    <w:semiHidden/>
    <w:rsid w:val="00210B49"/>
    <w:rPr>
      <w:rFonts w:asciiTheme="majorHAnsi" w:hAnsiTheme="majorHAnsi" w:eastAsiaTheme="majorEastAsia" w:cstheme="majorBidi"/>
      <w:i/>
      <w:iCs/>
      <w:color w:val="272727" w:themeColor="text1" w:themeTint="D8"/>
      <w:sz w:val="21"/>
      <w:szCs w:val="21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210B49"/>
    <w:rPr>
      <w:rFonts w:asciiTheme="majorHAnsi" w:hAnsiTheme="majorHAnsi" w:eastAsiaTheme="majorEastAsia" w:cstheme="majorBidi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210B49"/>
    <w:pPr>
      <w:spacing w:before="120"/>
    </w:pPr>
    <w:rPr>
      <w:rFonts w:asciiTheme="majorHAnsi" w:hAnsiTheme="majorHAnsi" w:eastAsiaTheme="majorEastAsia" w:cstheme="majorBidi"/>
      <w:b/>
      <w:bCs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210B49"/>
    <w:pPr>
      <w:spacing w:before="240" w:after="0"/>
      <w:outlineLvl w:val="9"/>
    </w:pPr>
    <w:rPr>
      <w:rFonts w:asciiTheme="majorHAnsi" w:hAnsiTheme="majorHAnsi" w:eastAsiaTheme="majorEastAsia" w:cstheme="majorBidi"/>
      <w:b w:val="0"/>
      <w:color w:val="365F91" w:themeColor="accent1" w:themeShade="BF"/>
      <w:sz w:val="32"/>
      <w:szCs w:val="32"/>
    </w:rPr>
  </w:style>
  <w:style w:type="character" w:styleId="Rimandocommento">
    <w:name w:val="annotation reference"/>
    <w:basedOn w:val="Carpredefinitoparagrafo"/>
    <w:uiPriority w:val="99"/>
    <w:semiHidden/>
    <w:unhideWhenUsed/>
    <w:rsid w:val="00EF2873"/>
    <w:rPr>
      <w:sz w:val="16"/>
      <w:szCs w:val="16"/>
    </w:rPr>
  </w:style>
  <w:style w:type="paragraph" w:styleId="DidefaultA" w:customStyle="1">
    <w:name w:val="Di default A"/>
    <w:rsid w:val="00D82476"/>
    <w:pPr>
      <w:pBdr>
        <w:top w:val="nil"/>
        <w:left w:val="nil"/>
        <w:bottom w:val="nil"/>
        <w:right w:val="nil"/>
        <w:between w:val="nil"/>
        <w:bar w:val="nil"/>
      </w:pBdr>
      <w:spacing w:before="160" w:line="288" w:lineRule="auto"/>
    </w:pPr>
    <w:rPr>
      <w:rFonts w:ascii="Helvetica Neue" w:hAnsi="Helvetica Neue" w:eastAsia="Arial Unicode MS" w:cs="Arial Unicode MS"/>
      <w:color w:val="00000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styleId="Default" w:customStyle="1">
    <w:name w:val="Default"/>
    <w:rsid w:val="00D8247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Arial" w:hAnsi="Arial" w:eastAsia="Arial Unicode MS" w:cs="Arial Unicode MS"/>
      <w:color w:val="000000"/>
      <w:u w:color="000000"/>
      <w:bdr w:val="nil"/>
    </w:rPr>
  </w:style>
  <w:style w:type="character" w:styleId="normaltextrun" w:customStyle="1">
    <w:name w:val="normaltextrun"/>
    <w:basedOn w:val="Carpredefinitoparagrafo"/>
    <w:rsid w:val="00093841"/>
  </w:style>
  <w:style w:type="character" w:styleId="eop" w:customStyle="1">
    <w:name w:val="eop"/>
    <w:basedOn w:val="Carpredefinitoparagrafo"/>
    <w:rsid w:val="00093841"/>
  </w:style>
  <w:style w:type="paragraph" w:styleId="Indicazioninormale" w:customStyle="1">
    <w:name w:val="Indicazioni normale"/>
    <w:basedOn w:val="Rientrocorpodeltesto"/>
    <w:qFormat/>
    <w:rsid w:val="00FC2CEC"/>
    <w:pPr>
      <w:widowControl w:val="0"/>
      <w:spacing w:after="28"/>
      <w:ind w:left="0" w:firstLine="284"/>
      <w:contextualSpacing/>
      <w:jc w:val="both"/>
    </w:pPr>
    <w:rPr>
      <w:rFonts w:ascii="Helvetica" w:hAnsi="Helvetica" w:eastAsia="Times New Roman" w:cs="Helvetica"/>
      <w:bCs/>
      <w:sz w:val="18"/>
      <w:szCs w:val="18"/>
    </w:rPr>
  </w:style>
  <w:style w:type="character" w:styleId="A5" w:customStyle="1">
    <w:name w:val="A5"/>
    <w:uiPriority w:val="99"/>
    <w:rsid w:val="000A27ED"/>
    <w:rPr>
      <w:rFonts w:cs="Akzidenz Grotesk BE Regular"/>
      <w:color w:val="221E1F"/>
      <w:sz w:val="18"/>
      <w:szCs w:val="18"/>
    </w:rPr>
  </w:style>
  <w:style w:type="table" w:styleId="Grigliatabella">
    <w:name w:val="Table Grid"/>
    <w:basedOn w:val="Tabellanormale"/>
    <w:uiPriority w:val="39"/>
    <w:rsid w:val="00F8437A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1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2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3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4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6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7" w:customStyle="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1" w:customStyle="1">
    <w:name w:val="normal1"/>
    <w:qFormat/>
    <w:rsid w:val="002A0FF6"/>
    <w:pPr>
      <w:suppressAutoHyphen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oR1ynPB3RUVmXtH7IGSHJGDcFQ==">CgMxLjA4AHIhMVhlT25VN0tNeUdVZHRrelpEbUJlU2N2MzlSRVdvRmdk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anna buia</dc:creator>
  <lastModifiedBy>Materassi Chiara</lastModifiedBy>
  <revision>12</revision>
  <dcterms:created xsi:type="dcterms:W3CDTF">2024-07-16T12:48:00.0000000Z</dcterms:created>
  <dcterms:modified xsi:type="dcterms:W3CDTF">2024-07-16T13:14:34.8483680Z</dcterms:modified>
</coreProperties>
</file>