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4619D" w:rsidR="00B05082" w:rsidP="00102653" w:rsidRDefault="00B05082" w14:paraId="5552EAC3" w14:textId="3ACC382F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04619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Progettazione di </w:t>
      </w:r>
      <w:r w:rsidRPr="0004619D" w:rsidR="008C5953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INGLESE</w:t>
      </w:r>
      <w:r w:rsidRPr="0004619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- CLASSE </w:t>
      </w:r>
      <w:r w:rsidR="00750879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2</w:t>
      </w:r>
    </w:p>
    <w:p w:rsidRPr="0004619D" w:rsidR="008C5953" w:rsidP="008C5953" w:rsidRDefault="008C5953" w14:paraId="5FFC5166" w14:textId="73468283">
      <w:pPr>
        <w:pStyle w:val="paragraph"/>
        <w:snapToGrid w:val="0"/>
        <w:spacing w:beforeAutospacing="0" w:afterAutospacing="0"/>
        <w:jc w:val="center"/>
        <w:textAlignment w:val="baseline"/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</w:pPr>
      <w:r w:rsidRPr="0004619D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Renata </w:t>
      </w:r>
      <w:proofErr w:type="spellStart"/>
      <w:r w:rsidRPr="0004619D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Mistrali</w:t>
      </w:r>
      <w:proofErr w:type="spellEnd"/>
      <w:r w:rsidRPr="0004619D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, </w:t>
      </w:r>
      <w:r w:rsidRPr="00983D88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Paola Paoletti</w:t>
      </w:r>
      <w:r w:rsidRPr="00983D88" w:rsidR="009B4811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 Paola Traverso (CLIL)</w:t>
      </w:r>
    </w:p>
    <w:p w:rsidRPr="00B05082" w:rsidR="00876864" w:rsidP="00102653" w:rsidRDefault="00876864" w14:paraId="6F06F76A" w14:textId="20072DAF">
      <w:pPr>
        <w:adjustRightInd w:val="0"/>
        <w:snapToGrid w:val="0"/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:rsidRPr="00B05082" w:rsidR="00876864" w:rsidP="00102653" w:rsidRDefault="001634C8" w14:paraId="794E9E9B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VERSO I TRAGUARDI DI COMPETENZA</w:t>
      </w:r>
      <w:r w:rsidRPr="00B05082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:rsidRPr="00B05082" w:rsidR="00876864" w:rsidP="00102653" w:rsidRDefault="00876864" w14:paraId="58279F50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EB1FA6" w:rsidR="00876864" w:rsidP="00102653" w:rsidRDefault="001634C8" w14:paraId="03179569" w14:textId="77777777">
      <w:pPr>
        <w:adjustRightInd w:val="0"/>
        <w:snapToGrid w:val="0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L’alunna/o:</w:t>
      </w:r>
    </w:p>
    <w:p w:rsidRPr="00EB1FA6" w:rsidR="00876864" w:rsidP="008C5953" w:rsidRDefault="001634C8" w14:paraId="6FA487F3" w14:textId="3F7D4B5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comprende brevi messaggi orali </w:t>
      </w:r>
      <w:r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e scritti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relativi ad ambiti familiari;</w:t>
      </w:r>
    </w:p>
    <w:p w:rsidRPr="00EB1FA6" w:rsidR="0004619D" w:rsidP="0004619D" w:rsidRDefault="0004619D" w14:paraId="0D4E8191" w14:textId="3E65968F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descrive oralmente </w:t>
      </w:r>
      <w:r w:rsidR="00BD59C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e per iscritto, in modo semplice,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aspetti del proprio vissuto e del proprio ambiente;</w:t>
      </w:r>
    </w:p>
    <w:p w:rsidRPr="00EB1FA6" w:rsidR="0004619D" w:rsidP="0004619D" w:rsidRDefault="0004619D" w14:paraId="17CD4622" w14:textId="03EFC4D8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interagisce nel gioco, in scambi d’informazione semplici e di routine;</w:t>
      </w:r>
    </w:p>
    <w:p w:rsidR="00B05082" w:rsidP="00102653" w:rsidRDefault="0004619D" w14:paraId="7303818F" w14:textId="406BE596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individua alcuni elementi culturali</w:t>
      </w:r>
      <w:r w:rsidR="006B64BF">
        <w:rPr>
          <w:rFonts w:asciiTheme="majorHAnsi" w:hAnsiTheme="majorHAnsi" w:cstheme="majorHAnsi"/>
          <w:color w:val="000000" w:themeColor="text1"/>
          <w:sz w:val="22"/>
          <w:szCs w:val="22"/>
        </w:rPr>
        <w:t>;</w:t>
      </w:r>
    </w:p>
    <w:p w:rsidRPr="00EB1FA6" w:rsidR="006B64BF" w:rsidP="00102653" w:rsidRDefault="006B64BF" w14:paraId="06537201" w14:textId="5882C8EB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>•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svolge i compiti secondo le indicazioni date in lingua straniera.</w:t>
      </w:r>
    </w:p>
    <w:p w:rsidRPr="00B05082" w:rsidR="000025EC" w:rsidP="00102653" w:rsidRDefault="000025EC" w14:paraId="2666C08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B05082" w:rsidR="00876864" w:rsidP="00102653" w:rsidRDefault="001634C8" w14:paraId="2B0DCCBA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PERCORSI DIDATTICI</w:t>
      </w:r>
    </w:p>
    <w:p w:rsidRPr="00B05082" w:rsidR="00876864" w:rsidP="00102653" w:rsidRDefault="00876864" w14:paraId="364A894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2B66F54A" w14:textId="77777777">
        <w:tc>
          <w:tcPr>
            <w:tcW w:w="14737" w:type="dxa"/>
            <w:gridSpan w:val="4"/>
          </w:tcPr>
          <w:p w:rsidRPr="00B05082" w:rsidR="00876864" w:rsidP="00102653" w:rsidRDefault="001634C8" w14:paraId="2D86E75F" w14:textId="1118CB1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FC0D2D" w:rsidTr="00561243" w14:paraId="1E102CC5" w14:textId="77777777">
        <w:tc>
          <w:tcPr>
            <w:tcW w:w="2405" w:type="dxa"/>
          </w:tcPr>
          <w:p w:rsidRPr="00B05082" w:rsidR="00FC0D2D" w:rsidP="00102653" w:rsidRDefault="00FC0D2D" w14:paraId="27DCE03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FC0D2D" w:rsidR="00FC0D2D" w:rsidP="00FC0D2D" w:rsidRDefault="00FC0D2D" w14:paraId="169FD1DA" w14:textId="27B4C554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FC0D2D" w:rsidP="00102653" w:rsidRDefault="00FC0D2D" w14:paraId="5F917624" w14:textId="34B4AC9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FC0D2D" w:rsidP="00102653" w:rsidRDefault="00FC0D2D" w14:paraId="6A6E21B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FC0D2D" w:rsidTr="00561243" w14:paraId="0ECC8084" w14:textId="77777777">
        <w:tc>
          <w:tcPr>
            <w:tcW w:w="2405" w:type="dxa"/>
          </w:tcPr>
          <w:p w:rsidRPr="008E71EE" w:rsidR="00FC0D2D" w:rsidP="00102653" w:rsidRDefault="00092F0E" w14:paraId="6D923963" w14:textId="26803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Le parole del viso e di Halloween</w:t>
            </w:r>
          </w:p>
        </w:tc>
        <w:tc>
          <w:tcPr>
            <w:tcW w:w="5103" w:type="dxa"/>
          </w:tcPr>
          <w:p w:rsidRPr="008E71EE" w:rsidR="008E71EE" w:rsidP="00FC0D2D" w:rsidRDefault="008E71EE" w14:paraId="4C871FAF" w14:textId="17C6252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</w:p>
          <w:p w:rsidR="008E71EE" w:rsidP="008E71EE" w:rsidRDefault="008E71EE" w14:paraId="255A34D7" w14:textId="77777777">
            <w:pPr>
              <w:adjustRightInd w:val="0"/>
              <w:snapToGrid w:val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Cs/>
                <w:sz w:val="22"/>
                <w:szCs w:val="22"/>
              </w:rPr>
              <w:t>• Ascoltare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e </w:t>
            </w:r>
            <w:r w:rsidRPr="008E71E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comprendere il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lessico del </w:t>
            </w:r>
            <w:r w:rsidRPr="008E71EE">
              <w:rPr>
                <w:rFonts w:asciiTheme="majorHAnsi" w:hAnsiTheme="majorHAnsi" w:cstheme="majorHAnsi"/>
                <w:bCs/>
                <w:sz w:val="22"/>
                <w:szCs w:val="22"/>
              </w:rPr>
              <w:t>viso.</w:t>
            </w:r>
          </w:p>
          <w:p w:rsidR="008E71EE" w:rsidP="008E71EE" w:rsidRDefault="008E71EE" w14:paraId="7D993CA2" w14:textId="5E68BE0E">
            <w:pPr>
              <w:adjustRightInd w:val="0"/>
              <w:snapToGrid w:val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</w:t>
            </w: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arlato</w:t>
            </w:r>
          </w:p>
          <w:p w:rsidR="00FC0D2D" w:rsidP="00FC0D2D" w:rsidRDefault="00FC0D2D" w14:paraId="2679BF83" w14:textId="71E3D59F">
            <w:pPr>
              <w:adjustRightInd w:val="0"/>
              <w:snapToGri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 xml:space="preserve">• Salutare, </w:t>
            </w:r>
            <w:r w:rsidRPr="008E71EE" w:rsidR="00750879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chiedere e dire come si sta</w:t>
            </w:r>
            <w:r w:rsidRPr="008E71EE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.</w:t>
            </w:r>
          </w:p>
          <w:p w:rsidR="008E71EE" w:rsidP="00FC0D2D" w:rsidRDefault="008E71EE" w14:paraId="5DCE309D" w14:textId="32670FDC">
            <w:pPr>
              <w:adjustRightInd w:val="0"/>
              <w:snapToGri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• Descrivere il viso.</w:t>
            </w:r>
          </w:p>
          <w:p w:rsidRPr="008E71EE" w:rsidR="008E71EE" w:rsidP="00FC0D2D" w:rsidRDefault="008E71EE" w14:paraId="1FB09716" w14:textId="55EDDD58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Lettura</w:t>
            </w:r>
          </w:p>
          <w:p w:rsidRPr="008E71EE" w:rsidR="00FC0D2D" w:rsidP="00750879" w:rsidRDefault="00FC0D2D" w14:paraId="2438BA8D" w14:textId="21516E62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Cs/>
                <w:sz w:val="22"/>
                <w:szCs w:val="22"/>
              </w:rPr>
              <w:t>• Comprendere il lessico di Halloween.</w:t>
            </w:r>
          </w:p>
        </w:tc>
        <w:tc>
          <w:tcPr>
            <w:tcW w:w="2693" w:type="dxa"/>
          </w:tcPr>
          <w:p w:rsidR="00FC0D2D" w:rsidP="00102653" w:rsidRDefault="00FC0D2D" w14:paraId="4FDF4133" w14:textId="40C3C3EB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Greetings, </w:t>
            </w:r>
            <w:r w:rsidR="00750879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face, adjectives, 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Halloween.</w:t>
            </w:r>
          </w:p>
          <w:p w:rsidRPr="0004619D" w:rsidR="00750879" w:rsidP="00102653" w:rsidRDefault="00750879" w14:paraId="313FF2A0" w14:textId="430BEEF3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Nice to meet you. How are you? I’m good / great.</w:t>
            </w:r>
          </w:p>
          <w:p w:rsidRPr="0004619D" w:rsidR="00750879" w:rsidP="00102653" w:rsidRDefault="00FC0D2D" w14:paraId="5F9DAF47" w14:textId="609ED2A7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="00750879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Have you got blue eyes? Yes, I have / No, I haven’t.</w:t>
            </w:r>
          </w:p>
        </w:tc>
        <w:tc>
          <w:tcPr>
            <w:tcW w:w="4536" w:type="dxa"/>
          </w:tcPr>
          <w:p w:rsidRPr="00B05082" w:rsidR="00FC0D2D" w:rsidP="00102653" w:rsidRDefault="00750879" w14:paraId="7EA1587C" w14:textId="7EFB28E2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Iniziamo la giornata con routine d’accoglienza. Divertiamoci a comporre e descrivere visi. Impariamo parole gentili (CLIL).</w:t>
            </w:r>
          </w:p>
        </w:tc>
      </w:tr>
    </w:tbl>
    <w:p w:rsidRPr="00B05082" w:rsidR="00B05082" w:rsidP="00102653" w:rsidRDefault="00B05082" w14:paraId="76CA6C8D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7CAE2286" w14:textId="77777777">
        <w:tc>
          <w:tcPr>
            <w:tcW w:w="14737" w:type="dxa"/>
            <w:gridSpan w:val="4"/>
          </w:tcPr>
          <w:p w:rsidRPr="00B05082" w:rsidR="00876864" w:rsidP="00102653" w:rsidRDefault="001634C8" w14:paraId="66A5AB6B" w14:textId="2C116D9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04619D" w:rsidTr="00561243" w14:paraId="660469E7" w14:textId="77777777">
        <w:tc>
          <w:tcPr>
            <w:tcW w:w="2405" w:type="dxa"/>
          </w:tcPr>
          <w:p w:rsidRPr="00B05082" w:rsidR="0004619D" w:rsidP="00102653" w:rsidRDefault="0004619D" w14:paraId="3F6F7C2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B05082" w:rsidR="0004619D" w:rsidP="00102653" w:rsidRDefault="0004619D" w14:paraId="333AB788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04619D" w:rsidP="00102653" w:rsidRDefault="0004619D" w14:paraId="32FA6EE2" w14:textId="7E53753F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04619D" w:rsidP="00102653" w:rsidRDefault="0004619D" w14:paraId="4C7CACF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04619D" w:rsidTr="00561243" w14:paraId="5337F92C" w14:textId="77777777">
        <w:tc>
          <w:tcPr>
            <w:tcW w:w="2405" w:type="dxa"/>
          </w:tcPr>
          <w:p w:rsidRPr="00B05082" w:rsidR="0004619D" w:rsidP="00102653" w:rsidRDefault="00983D88" w14:paraId="525FAB84" w14:textId="6451DFC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Una classe per stare bene</w:t>
            </w:r>
          </w:p>
        </w:tc>
        <w:tc>
          <w:tcPr>
            <w:tcW w:w="5103" w:type="dxa"/>
          </w:tcPr>
          <w:p w:rsidRPr="008E71EE" w:rsidR="00561243" w:rsidP="00561243" w:rsidRDefault="00561243" w14:paraId="07B74F5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</w:p>
          <w:p w:rsidR="0004619D" w:rsidP="004A068D" w:rsidRDefault="0004619D" w14:paraId="47F0E959" w14:textId="7E53DA9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t xml:space="preserve">Comprendere </w:t>
            </w:r>
            <w:r w:rsidR="00561243">
              <w:rPr>
                <w:rFonts w:asciiTheme="majorHAnsi" w:hAnsiTheme="majorHAnsi" w:cstheme="majorHAnsi"/>
                <w:sz w:val="22"/>
                <w:szCs w:val="22"/>
              </w:rPr>
              <w:t>il lessico del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t>le emozioni.</w:t>
            </w:r>
          </w:p>
          <w:p w:rsidR="004A068D" w:rsidP="004A068D" w:rsidRDefault="004A068D" w14:paraId="69CFE504" w14:textId="46BC922E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 w:rsidR="00561243">
              <w:rPr>
                <w:rFonts w:asciiTheme="majorHAnsi" w:hAnsiTheme="majorHAnsi" w:cstheme="majorHAnsi"/>
                <w:sz w:val="22"/>
                <w:szCs w:val="22"/>
              </w:rPr>
              <w:t>il lessico degli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oggetti scolastici e la loro posizione.</w:t>
            </w:r>
          </w:p>
          <w:p w:rsidR="004A068D" w:rsidP="004A068D" w:rsidRDefault="004A068D" w14:paraId="3FB085BB" w14:textId="4B40D9B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Comprendere i numeri 1-20.</w:t>
            </w:r>
          </w:p>
          <w:p w:rsidR="00561243" w:rsidP="00561243" w:rsidRDefault="00561243" w14:paraId="04A9D35E" w14:textId="77777777">
            <w:pPr>
              <w:adjustRightInd w:val="0"/>
              <w:snapToGrid w:val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</w:t>
            </w: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arlato</w:t>
            </w:r>
          </w:p>
          <w:p w:rsidR="00561243" w:rsidP="004A068D" w:rsidRDefault="00561243" w14:paraId="46F1D58B" w14:textId="40D6A22D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Nominare le emozioni.</w:t>
            </w:r>
          </w:p>
          <w:p w:rsidR="00561243" w:rsidP="004A068D" w:rsidRDefault="00561243" w14:paraId="17B0384A" w14:textId="742F403B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Nominare gli oggetti scolastici e la loro posizione.</w:t>
            </w:r>
          </w:p>
          <w:p w:rsidRPr="00561243" w:rsidR="006B64BF" w:rsidP="004A068D" w:rsidRDefault="00561243" w14:paraId="47BB4619" w14:textId="16544B4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Nominare i numeri 1-20.</w:t>
            </w:r>
          </w:p>
        </w:tc>
        <w:tc>
          <w:tcPr>
            <w:tcW w:w="2693" w:type="dxa"/>
          </w:tcPr>
          <w:p w:rsidR="0004619D" w:rsidP="004A068D" w:rsidRDefault="0004619D" w14:paraId="13AE88BB" w14:textId="1B3E6D19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4A068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Emotions, school objects, numbers 1-20.</w:t>
            </w:r>
          </w:p>
          <w:p w:rsidRPr="0004619D" w:rsidR="004A068D" w:rsidP="004A068D" w:rsidRDefault="004A068D" w14:paraId="5B8C092C" w14:textId="5088C97A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How are you today? I’m happy. A ruler on the table.</w:t>
            </w:r>
          </w:p>
        </w:tc>
        <w:tc>
          <w:tcPr>
            <w:tcW w:w="4536" w:type="dxa"/>
          </w:tcPr>
          <w:p w:rsidRPr="00B05082" w:rsidR="0004619D" w:rsidP="00102653" w:rsidRDefault="00983D88" w14:paraId="2648D59F" w14:textId="6CAA2F4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Parliamo delle emozioni e di cosa proviamo durante le attività. Lavoriamo su numeri </w:t>
            </w:r>
            <w:r w:rsidR="004A068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 oggetti scolastici con giochi d’animazione.</w:t>
            </w:r>
          </w:p>
        </w:tc>
      </w:tr>
    </w:tbl>
    <w:p w:rsidRPr="00B05082" w:rsidR="006B64BF" w:rsidP="00102653" w:rsidRDefault="006B64BF" w14:paraId="339F8D28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3767D255" w14:textId="77777777">
        <w:tc>
          <w:tcPr>
            <w:tcW w:w="14737" w:type="dxa"/>
            <w:gridSpan w:val="4"/>
          </w:tcPr>
          <w:p w:rsidRPr="00B05082" w:rsidR="00876864" w:rsidP="00102653" w:rsidRDefault="001634C8" w14:paraId="478794E4" w14:textId="7F34EA6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217EDF" w:rsidTr="009B00AE" w14:paraId="67B875E7" w14:textId="77777777">
        <w:tc>
          <w:tcPr>
            <w:tcW w:w="2405" w:type="dxa"/>
          </w:tcPr>
          <w:p w:rsidRPr="00B05082" w:rsidR="00217EDF" w:rsidP="00102653" w:rsidRDefault="00217EDF" w14:paraId="24FCE91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B05082" w:rsidR="00217EDF" w:rsidP="00102653" w:rsidRDefault="00217EDF" w14:paraId="4B87997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217EDF" w:rsidP="00102653" w:rsidRDefault="00217EDF" w14:paraId="1587B609" w14:textId="61A8207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217EDF" w:rsidP="00102653" w:rsidRDefault="00217EDF" w14:paraId="125F291A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217EDF" w:rsidTr="009B00AE" w14:paraId="16449452" w14:textId="77777777">
        <w:tc>
          <w:tcPr>
            <w:tcW w:w="2405" w:type="dxa"/>
          </w:tcPr>
          <w:p w:rsidRPr="00B05082" w:rsidR="00217EDF" w:rsidP="00102653" w:rsidRDefault="004A068D" w14:paraId="2A90063F" w14:textId="4E082E1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 xml:space="preserve">Prepariamoci alle feste </w:t>
            </w:r>
          </w:p>
        </w:tc>
        <w:tc>
          <w:tcPr>
            <w:tcW w:w="5103" w:type="dxa"/>
          </w:tcPr>
          <w:p w:rsidRPr="008E71EE" w:rsidR="009B00AE" w:rsidP="009B00AE" w:rsidRDefault="009B00AE" w14:paraId="367B590B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</w:p>
          <w:p w:rsidR="00217EDF" w:rsidP="004A068D" w:rsidRDefault="00217EDF" w14:paraId="3F0DEE57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t>Comprendere una sequenza di azioni.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Comprendere il lessico d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t xml:space="preserve">el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Natale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8E71EE" w:rsidR="009B00AE" w:rsidP="009B00AE" w:rsidRDefault="009B00AE" w14:paraId="1DBD3247" w14:textId="1500F1D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9B00AE" w:rsidP="004A068D" w:rsidRDefault="009B00AE" w14:paraId="3831BC9E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Nominare una sequenza di azioni.</w:t>
            </w:r>
          </w:p>
          <w:p w:rsidR="009B00AE" w:rsidP="004A068D" w:rsidRDefault="009B00AE" w14:paraId="36028DE1" w14:textId="7542A90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Usare il lessico del Natale</w:t>
            </w:r>
          </w:p>
          <w:p w:rsidRPr="009B00AE" w:rsidR="009B00AE" w:rsidP="004A068D" w:rsidRDefault="009B00AE" w14:paraId="2ACD5B1B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B00A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Scrittura</w:t>
            </w:r>
          </w:p>
          <w:p w:rsidRPr="00B05082" w:rsidR="009B00AE" w:rsidP="004A068D" w:rsidRDefault="009B00AE" w14:paraId="283C26B7" w14:textId="5AB32B0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Scrivere semplici messaggi augurali.</w:t>
            </w:r>
          </w:p>
        </w:tc>
        <w:tc>
          <w:tcPr>
            <w:tcW w:w="2693" w:type="dxa"/>
          </w:tcPr>
          <w:p w:rsidRPr="0004619D" w:rsidR="00217EDF" w:rsidP="00217EDF" w:rsidRDefault="00217EDF" w14:paraId="25228552" w14:textId="53871C19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4A068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Actions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, Christmas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Pr="00217EDF" w:rsidR="00217EDF" w:rsidP="00217EDF" w:rsidRDefault="00217EDF" w14:paraId="2B600D87" w14:textId="12AC7E42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It’s </w:t>
            </w:r>
            <w:r w:rsidR="004A068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a… I like blue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536" w:type="dxa"/>
          </w:tcPr>
          <w:p w:rsidRPr="004A068D" w:rsidR="00217EDF" w:rsidP="00102653" w:rsidRDefault="009B00AE" w14:paraId="1EF3C917" w14:textId="5579E6BA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9B00AE">
              <w:rPr>
                <w:rFonts w:eastAsia="Arial" w:asciiTheme="majorHAnsi" w:hAnsiTheme="majorHAnsi" w:cstheme="majorHAnsi"/>
                <w:bCs/>
                <w:color w:val="000000"/>
                <w:sz w:val="22"/>
                <w:szCs w:val="22"/>
              </w:rPr>
              <w:t>CLIL:</w:t>
            </w: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4A068D">
              <w:rPr>
                <w:rFonts w:asciiTheme="majorHAnsi" w:hAnsiTheme="majorHAnsi" w:cstheme="majorHAnsi"/>
                <w:sz w:val="22"/>
                <w:szCs w:val="22"/>
              </w:rPr>
              <w:t xml:space="preserve">repariamoci al Natale mettendo in pratica buoni propositi. Impariamo un </w:t>
            </w:r>
            <w:proofErr w:type="spellStart"/>
            <w:r w:rsidRPr="004A068D" w:rsidR="004A068D">
              <w:rPr>
                <w:rFonts w:asciiTheme="majorHAnsi" w:hAnsiTheme="majorHAnsi" w:cstheme="majorHAnsi"/>
                <w:i/>
                <w:sz w:val="22"/>
                <w:szCs w:val="22"/>
              </w:rPr>
              <w:t>chant</w:t>
            </w:r>
            <w:proofErr w:type="spellEnd"/>
            <w:r w:rsidR="004A068D">
              <w:rPr>
                <w:rFonts w:asciiTheme="majorHAnsi" w:hAnsiTheme="majorHAnsi" w:cstheme="majorHAnsi"/>
                <w:sz w:val="22"/>
                <w:szCs w:val="22"/>
              </w:rPr>
              <w:t xml:space="preserve"> e costruiamo palline di Natale ecologiche.</w:t>
            </w:r>
          </w:p>
          <w:p w:rsidRPr="00B05082" w:rsidR="00217EDF" w:rsidP="00102653" w:rsidRDefault="00217EDF" w14:paraId="0976310E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323F7A97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7F8D93DD" w14:textId="77777777">
        <w:tc>
          <w:tcPr>
            <w:tcW w:w="14737" w:type="dxa"/>
            <w:gridSpan w:val="4"/>
          </w:tcPr>
          <w:p w:rsidRPr="00B05082" w:rsidR="00876864" w:rsidP="00102653" w:rsidRDefault="001634C8" w14:paraId="1223B96F" w14:textId="63F6C3D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D86462" w:rsidTr="00054FC9" w14:paraId="3E2A3079" w14:textId="77777777">
        <w:tc>
          <w:tcPr>
            <w:tcW w:w="2405" w:type="dxa"/>
          </w:tcPr>
          <w:p w:rsidRPr="00B05082" w:rsidR="00D86462" w:rsidP="00102653" w:rsidRDefault="00D86462" w14:paraId="756E7C7E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D86462" w:rsidR="00D86462" w:rsidP="00102653" w:rsidRDefault="00D86462" w14:paraId="3DBA67E4" w14:textId="0E1BE4B1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D86462" w:rsidP="00102653" w:rsidRDefault="00D86462" w14:paraId="2AAAEDAD" w14:textId="11BE611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7A6CE21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00054FC9" w14:paraId="5554D25C" w14:textId="77777777">
        <w:tc>
          <w:tcPr>
            <w:tcW w:w="2405" w:type="dxa"/>
          </w:tcPr>
          <w:p w:rsidRPr="00B05082" w:rsidR="00D86462" w:rsidP="00102653" w:rsidRDefault="004A068D" w14:paraId="73925A8F" w14:textId="7D1D54C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Il lupo e i tre porcellini</w:t>
            </w:r>
          </w:p>
        </w:tc>
        <w:tc>
          <w:tcPr>
            <w:tcW w:w="5103" w:type="dxa"/>
          </w:tcPr>
          <w:p w:rsidRPr="008E71EE" w:rsidR="00054FC9" w:rsidP="00054FC9" w:rsidRDefault="00054FC9" w14:paraId="1C128E5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</w:p>
          <w:p w:rsidR="00D86462" w:rsidP="00B8098B" w:rsidRDefault="00D86462" w14:paraId="63C7F457" w14:textId="6D845302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B8098B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comprendere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8098B">
              <w:rPr>
                <w:rFonts w:asciiTheme="majorHAnsi" w:hAnsiTheme="majorHAnsi" w:cstheme="majorHAnsi"/>
                <w:sz w:val="22"/>
                <w:szCs w:val="22"/>
              </w:rPr>
              <w:t>una storia.</w:t>
            </w:r>
          </w:p>
          <w:p w:rsidR="00054FC9" w:rsidP="00B8098B" w:rsidRDefault="00B8098B" w14:paraId="0C48E85F" w14:textId="0AF849C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Comprendere </w:t>
            </w:r>
            <w:r w:rsidR="00054FC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proofErr w:type="gramEnd"/>
          </w:p>
          <w:p w:rsidRPr="008E71EE" w:rsidR="00054FC9" w:rsidP="00054FC9" w:rsidRDefault="00054FC9" w14:paraId="2DC53783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054FC9" w:rsidP="00B8098B" w:rsidRDefault="00054FC9" w14:paraId="6CBD69CB" w14:textId="27FF113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Nominare stanze e arredi.</w:t>
            </w:r>
          </w:p>
          <w:p w:rsidR="00054FC9" w:rsidP="00B8098B" w:rsidRDefault="00054FC9" w14:paraId="4FB925A4" w14:textId="5DCD67C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Interagire con l’insegnante.</w:t>
            </w:r>
          </w:p>
          <w:p w:rsidRPr="00054FC9" w:rsidR="00054FC9" w:rsidP="00B8098B" w:rsidRDefault="00054FC9" w14:paraId="4D635B0D" w14:textId="1C98C0B8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054FC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 e scrittura</w:t>
            </w:r>
          </w:p>
          <w:p w:rsidRPr="00B05082" w:rsidR="00B8098B" w:rsidP="00B8098B" w:rsidRDefault="00B8098B" w14:paraId="261E7D79" w14:textId="23A4C6C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Leggere e </w:t>
            </w:r>
            <w:r w:rsidR="00054FC9">
              <w:rPr>
                <w:rFonts w:asciiTheme="majorHAnsi" w:hAnsiTheme="majorHAnsi" w:cstheme="majorHAnsi"/>
                <w:sz w:val="22"/>
                <w:szCs w:val="22"/>
              </w:rPr>
              <w:t>formulare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descrizioni.</w:t>
            </w:r>
          </w:p>
        </w:tc>
        <w:tc>
          <w:tcPr>
            <w:tcW w:w="2693" w:type="dxa"/>
          </w:tcPr>
          <w:p w:rsidR="00EB1FA6" w:rsidP="004A068D" w:rsidRDefault="00EB1FA6" w14:paraId="61090602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 xml:space="preserve">• </w:t>
            </w:r>
            <w:r w:rsidR="004A068D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Animals, actions, house.</w:t>
            </w:r>
          </w:p>
          <w:p w:rsidR="004A068D" w:rsidP="004A068D" w:rsidRDefault="004A068D" w14:paraId="056AB8FE" w14:textId="4479869E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•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 xml:space="preserve"> A house made of hay / sticks / bricks.</w:t>
            </w:r>
          </w:p>
          <w:p w:rsidRPr="009B4811" w:rsidR="004A068D" w:rsidP="004A068D" w:rsidRDefault="004A068D" w14:paraId="6C7F2403" w14:textId="52BA2C4C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•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 xml:space="preserve"> Where are you? In the kitchen.</w:t>
            </w:r>
          </w:p>
        </w:tc>
        <w:tc>
          <w:tcPr>
            <w:tcW w:w="4536" w:type="dxa"/>
          </w:tcPr>
          <w:p w:rsidRPr="004A068D" w:rsidR="00D86462" w:rsidP="00102653" w:rsidRDefault="004A068D" w14:paraId="64957921" w14:textId="2195853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Mettiamo in scena con dei </w:t>
            </w:r>
            <w:r w:rsidRPr="004A068D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finger </w:t>
            </w:r>
            <w:proofErr w:type="spellStart"/>
            <w:r w:rsidRPr="004A068D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puppets</w:t>
            </w:r>
            <w:proofErr w:type="spellEnd"/>
            <w:r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la favola dei tre porcellini. Introduciamo il lessico della casa e delle stanze (CLIL).</w:t>
            </w:r>
          </w:p>
        </w:tc>
      </w:tr>
    </w:tbl>
    <w:p w:rsidRPr="00B05082" w:rsidR="00876864" w:rsidP="00102653" w:rsidRDefault="00876864" w14:paraId="364541BE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2BFF5161" w14:textId="77777777">
        <w:tc>
          <w:tcPr>
            <w:tcW w:w="14737" w:type="dxa"/>
            <w:gridSpan w:val="4"/>
          </w:tcPr>
          <w:p w:rsidRPr="00B05082" w:rsidR="00876864" w:rsidP="00102653" w:rsidRDefault="001634C8" w14:paraId="579FE41F" w14:textId="33A5797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D86462" w:rsidTr="00054FC9" w14:paraId="0E034384" w14:textId="77777777">
        <w:tc>
          <w:tcPr>
            <w:tcW w:w="2405" w:type="dxa"/>
          </w:tcPr>
          <w:p w:rsidRPr="00B05082" w:rsidR="00D86462" w:rsidP="00102653" w:rsidRDefault="00D86462" w14:paraId="7CE1C11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D86462" w:rsidR="00D86462" w:rsidP="00044F45" w:rsidRDefault="00D86462" w14:paraId="75165A81" w14:textId="1CAF684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D86462" w:rsidP="00102653" w:rsidRDefault="00D86462" w14:paraId="7BB97ACD" w14:textId="64A68E2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15A8F67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00054FC9" w14:paraId="7096C2BC" w14:textId="77777777">
        <w:tc>
          <w:tcPr>
            <w:tcW w:w="2405" w:type="dxa"/>
          </w:tcPr>
          <w:p w:rsidRPr="00B05082" w:rsidR="00D86462" w:rsidP="00102653" w:rsidRDefault="00B8098B" w14:paraId="2E41D919" w14:textId="05AE1E5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Sensi in maschera</w:t>
            </w:r>
          </w:p>
        </w:tc>
        <w:tc>
          <w:tcPr>
            <w:tcW w:w="5103" w:type="dxa"/>
          </w:tcPr>
          <w:p w:rsidRPr="008E71EE" w:rsidR="007D62C5" w:rsidP="007D62C5" w:rsidRDefault="007D62C5" w14:paraId="247E8E37" w14:textId="0D9AA47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e lettura</w:t>
            </w:r>
          </w:p>
          <w:p w:rsidR="00B8098B" w:rsidP="00B8098B" w:rsidRDefault="00D86462" w14:paraId="3C04BC0F" w14:textId="07670FB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B8098B">
              <w:rPr>
                <w:rFonts w:asciiTheme="majorHAnsi" w:hAnsiTheme="majorHAnsi" w:cstheme="majorHAnsi"/>
                <w:sz w:val="22"/>
                <w:szCs w:val="22"/>
              </w:rPr>
              <w:t xml:space="preserve"> e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comprendere</w:t>
            </w:r>
            <w:r w:rsidR="00B8098B">
              <w:rPr>
                <w:rFonts w:asciiTheme="majorHAnsi" w:hAnsiTheme="majorHAnsi" w:cstheme="majorHAnsi"/>
                <w:sz w:val="22"/>
                <w:szCs w:val="22"/>
              </w:rPr>
              <w:t xml:space="preserve"> le parole degli organi di senso.</w:t>
            </w:r>
          </w:p>
          <w:p w:rsidRPr="008E71EE" w:rsidR="007D62C5" w:rsidP="007D62C5" w:rsidRDefault="007D62C5" w14:paraId="5F91D7E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7D62C5" w:rsidP="007D62C5" w:rsidRDefault="007D62C5" w14:paraId="73202279" w14:textId="0505943D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Nominare le parole degli organi di senso.</w:t>
            </w:r>
          </w:p>
          <w:p w:rsidRPr="00B05082" w:rsidR="007D62C5" w:rsidP="007D62C5" w:rsidRDefault="007D62C5" w14:paraId="6F3EDF6E" w14:textId="779072AE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Interagire con l’insegnante e i compagni.</w:t>
            </w:r>
          </w:p>
          <w:p w:rsidR="007D62C5" w:rsidP="00B8098B" w:rsidRDefault="007D62C5" w14:paraId="6045F254" w14:textId="04C9F04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54FC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</w:t>
            </w:r>
          </w:p>
          <w:p w:rsidRPr="007D62C5" w:rsidR="00D86462" w:rsidP="007D62C5" w:rsidRDefault="00B8098B" w14:paraId="05C34384" w14:textId="5A3217EA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Leggere e comprendere le parole degli organi di senso.</w:t>
            </w:r>
          </w:p>
        </w:tc>
        <w:tc>
          <w:tcPr>
            <w:tcW w:w="2693" w:type="dxa"/>
          </w:tcPr>
          <w:p w:rsidRPr="009B4811" w:rsidR="00D86462" w:rsidP="00102653" w:rsidRDefault="00EB1FA6" w14:paraId="6BE9AAB4" w14:textId="1E972D25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="00B8098B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Face, b</w:t>
            </w: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ody,</w:t>
            </w:r>
            <w:r w:rsidR="00B8098B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food</w:t>
            </w: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Pr="00EB1FA6" w:rsidR="00EB1FA6" w:rsidP="00102653" w:rsidRDefault="00EB1FA6" w14:paraId="02663C59" w14:textId="3CD6EAFF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FF0000"/>
                <w:sz w:val="22"/>
                <w:szCs w:val="22"/>
                <w:lang w:val="en-US"/>
              </w:rPr>
            </w:pPr>
            <w:r w:rsidRPr="00EB1FA6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="00B8098B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I can see, touch, taste. It tastes sweet, salty, sour.</w:t>
            </w:r>
          </w:p>
        </w:tc>
        <w:tc>
          <w:tcPr>
            <w:tcW w:w="4536" w:type="dxa"/>
          </w:tcPr>
          <w:p w:rsidRPr="00B05082" w:rsidR="00D86462" w:rsidP="00102653" w:rsidRDefault="00B8098B" w14:paraId="2725CF84" w14:textId="1C720A5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CLIL: sperimentiamo attività sui cinque sensi e costruiamo un libro sulle nostre esperienze. Realizziamo maschere di Carnevale.</w:t>
            </w:r>
          </w:p>
        </w:tc>
      </w:tr>
    </w:tbl>
    <w:p w:rsidRPr="00B05082" w:rsidR="00B05082" w:rsidP="00102653" w:rsidRDefault="00B05082" w14:paraId="7D669BB4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:rsidTr="6713617C" w14:paraId="54DB52C4" w14:textId="77777777">
        <w:tc>
          <w:tcPr>
            <w:tcW w:w="14737" w:type="dxa"/>
            <w:gridSpan w:val="4"/>
          </w:tcPr>
          <w:p w:rsidRPr="00B05082" w:rsidR="00876864" w:rsidP="00102653" w:rsidRDefault="001634C8" w14:paraId="790F23BF" w14:textId="6E32AF7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D86462" w:rsidTr="007D62C5" w14:paraId="1B91D93C" w14:textId="77777777">
        <w:tc>
          <w:tcPr>
            <w:tcW w:w="2405" w:type="dxa"/>
          </w:tcPr>
          <w:p w:rsidRPr="00B05082" w:rsidR="00D86462" w:rsidP="00102653" w:rsidRDefault="00D86462" w14:paraId="7D03171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D86462" w:rsidR="00D86462" w:rsidP="00D86462" w:rsidRDefault="00D86462" w14:paraId="7B2AEB6F" w14:textId="23A5D45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D86462" w:rsidP="00102653" w:rsidRDefault="00D86462" w14:paraId="7A9AEC01" w14:textId="2C44D428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245CEA3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8C5953" w:rsidR="00D86462" w:rsidTr="007D62C5" w14:paraId="4DDF648C" w14:textId="77777777">
        <w:tc>
          <w:tcPr>
            <w:tcW w:w="2405" w:type="dxa"/>
          </w:tcPr>
          <w:p w:rsidRPr="00B05082" w:rsidR="00D86462" w:rsidP="00102653" w:rsidRDefault="006F5A9E" w14:paraId="45478E71" w14:textId="0A8DBF85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Animali e folletti</w:t>
            </w:r>
          </w:p>
        </w:tc>
        <w:tc>
          <w:tcPr>
            <w:tcW w:w="5103" w:type="dxa"/>
          </w:tcPr>
          <w:p w:rsidRPr="008E71EE" w:rsidR="007D62C5" w:rsidP="007D62C5" w:rsidRDefault="007D62C5" w14:paraId="08C63B85" w14:textId="5601C474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e parlato</w:t>
            </w:r>
          </w:p>
          <w:p w:rsidR="00D86462" w:rsidP="006F5A9E" w:rsidRDefault="00D86462" w14:paraId="01D720E1" w14:textId="312D8E0F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Ascoltare e c</w:t>
            </w:r>
            <w:r w:rsidR="006F5A9E">
              <w:rPr>
                <w:rFonts w:asciiTheme="majorHAnsi" w:hAnsiTheme="majorHAnsi" w:cstheme="majorHAnsi"/>
                <w:sz w:val="22"/>
                <w:szCs w:val="22"/>
              </w:rPr>
              <w:t xml:space="preserve">omprendere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descrizioni di</w:t>
            </w:r>
            <w:r w:rsidR="006F5A9E">
              <w:rPr>
                <w:rFonts w:asciiTheme="majorHAnsi" w:hAnsiTheme="majorHAnsi" w:cstheme="majorHAnsi"/>
                <w:sz w:val="22"/>
                <w:szCs w:val="22"/>
              </w:rPr>
              <w:t xml:space="preserve"> animali.</w:t>
            </w:r>
          </w:p>
          <w:p w:rsidRPr="007D62C5" w:rsidR="007D62C5" w:rsidP="006F5A9E" w:rsidRDefault="007D62C5" w14:paraId="59F0A913" w14:textId="4807E0E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7D62C5" w:rsidP="006F5A9E" w:rsidRDefault="006F5A9E" w14:paraId="0534720C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ominare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 xml:space="preserve"> animali e loro caratteristiche.</w:t>
            </w:r>
          </w:p>
          <w:p w:rsidRPr="007D62C5" w:rsidR="007D62C5" w:rsidP="006F5A9E" w:rsidRDefault="007D62C5" w14:paraId="1D9CEAE9" w14:textId="7A8E4CB3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D62C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 e scrittura</w:t>
            </w:r>
          </w:p>
          <w:p w:rsidRPr="00D86462" w:rsidR="006F5A9E" w:rsidP="006F5A9E" w:rsidRDefault="006F5A9E" w14:paraId="14908373" w14:textId="402156CE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Leggere e completare testi.</w:t>
            </w:r>
          </w:p>
        </w:tc>
        <w:tc>
          <w:tcPr>
            <w:tcW w:w="2693" w:type="dxa"/>
          </w:tcPr>
          <w:p w:rsidRPr="009B4811" w:rsidR="00D86462" w:rsidP="00102653" w:rsidRDefault="00EB1FA6" w14:paraId="00B01D6A" w14:textId="4084C22B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 xml:space="preserve">• Animals, </w:t>
            </w:r>
            <w:r w:rsidR="006F5A9E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body.</w:t>
            </w:r>
          </w:p>
          <w:p w:rsidRPr="00EB1FA6" w:rsidR="00EB1FA6" w:rsidP="00102653" w:rsidRDefault="00EB1FA6" w14:paraId="7F1BD5EA" w14:textId="32A963A9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5A9E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="006F5A9E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Gallop like a horse. It’s the head.</w:t>
            </w:r>
          </w:p>
        </w:tc>
        <w:tc>
          <w:tcPr>
            <w:tcW w:w="4536" w:type="dxa"/>
          </w:tcPr>
          <w:p w:rsidRPr="008C5953" w:rsidR="00D86462" w:rsidP="00D86462" w:rsidRDefault="006F5A9E" w14:paraId="61351E7C" w14:textId="79D2A5FC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Osserviamo i movimenti e impariamo i suoni degli animali della fattoria. Facciamo conoscenza con i folletti irlandesi.</w:t>
            </w:r>
          </w:p>
        </w:tc>
      </w:tr>
    </w:tbl>
    <w:p w:rsidRPr="008C5953" w:rsidR="006F5A9E" w:rsidP="00102653" w:rsidRDefault="006F5A9E" w14:paraId="6AC28323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:rsidTr="740946AF" w14:paraId="683ADE9A" w14:textId="77777777">
        <w:tc>
          <w:tcPr>
            <w:tcW w:w="14737" w:type="dxa"/>
            <w:gridSpan w:val="4"/>
            <w:tcMar/>
          </w:tcPr>
          <w:p w:rsidRPr="00B05082" w:rsidR="00876864" w:rsidP="00102653" w:rsidRDefault="001634C8" w14:paraId="4DFFC524" w14:textId="29832AA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D86462" w:rsidTr="740946AF" w14:paraId="70047EE0" w14:textId="77777777">
        <w:tc>
          <w:tcPr>
            <w:tcW w:w="2405" w:type="dxa"/>
            <w:tcMar/>
          </w:tcPr>
          <w:p w:rsidRPr="00B05082" w:rsidR="00D86462" w:rsidP="00102653" w:rsidRDefault="00D86462" w14:paraId="357AA2B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  <w:tcMar/>
          </w:tcPr>
          <w:p w:rsidRPr="00D86462" w:rsidR="00D86462" w:rsidP="00102653" w:rsidRDefault="00D86462" w14:paraId="09B07F95" w14:textId="102404F8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  <w:tcMar/>
          </w:tcPr>
          <w:p w:rsidRPr="00B05082" w:rsidR="00D86462" w:rsidP="00D86462" w:rsidRDefault="00D86462" w14:paraId="3CC05DF5" w14:textId="5898CC6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  <w:tcMar/>
          </w:tcPr>
          <w:p w:rsidRPr="00B05082" w:rsidR="00D86462" w:rsidP="00102653" w:rsidRDefault="00D86462" w14:paraId="3AE14AE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740946AF" w14:paraId="68982D55" w14:textId="77777777">
        <w:tc>
          <w:tcPr>
            <w:tcW w:w="2405" w:type="dxa"/>
            <w:tcMar/>
          </w:tcPr>
          <w:p w:rsidRPr="00B05082" w:rsidR="00D86462" w:rsidP="00102653" w:rsidRDefault="006F5A9E" w14:paraId="77843F39" w14:textId="5984A38E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Frutta e dolci tradizionali</w:t>
            </w:r>
          </w:p>
        </w:tc>
        <w:tc>
          <w:tcPr>
            <w:tcW w:w="5103" w:type="dxa"/>
            <w:tcMar/>
          </w:tcPr>
          <w:p w:rsidR="007D62C5" w:rsidP="00C6138E" w:rsidRDefault="007D62C5" w14:paraId="220C3DC8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</w:p>
          <w:p w:rsidR="007D62C5" w:rsidP="007D62C5" w:rsidRDefault="007D62C5" w14:paraId="001199C4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Ascoltare, comprendere ed eseguire consegne.</w:t>
            </w:r>
          </w:p>
          <w:p w:rsidR="007D62C5" w:rsidP="007D62C5" w:rsidRDefault="007D62C5" w14:paraId="734976A2" w14:textId="3CA4CE8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Ascoltare e comprendere semplici descrizioni.</w:t>
            </w:r>
          </w:p>
          <w:p w:rsidR="007D62C5" w:rsidP="007D62C5" w:rsidRDefault="007D62C5" w14:paraId="01B40C53" w14:textId="67A3CA2F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7D62C5" w:rsidP="007D62C5" w:rsidRDefault="007D62C5" w14:paraId="5109C395" w14:textId="458A501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Nominare il lessico della Pasqua.</w:t>
            </w:r>
          </w:p>
          <w:p w:rsidR="00D86462" w:rsidP="00C6138E" w:rsidRDefault="00D86462" w14:paraId="1E3D9A18" w14:textId="1D0B24CE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="00C6138E">
              <w:rPr>
                <w:rFonts w:asciiTheme="majorHAnsi" w:hAnsiTheme="majorHAnsi" w:cstheme="majorHAnsi"/>
                <w:sz w:val="22"/>
                <w:szCs w:val="22"/>
              </w:rPr>
              <w:t>sprimere preferenze.</w:t>
            </w:r>
          </w:p>
          <w:p w:rsidR="007D62C5" w:rsidP="00C6138E" w:rsidRDefault="007D62C5" w14:paraId="0A924436" w14:textId="284F7DE5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D62C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</w:t>
            </w:r>
          </w:p>
          <w:p w:rsidRPr="007D62C5" w:rsidR="00C6138E" w:rsidP="007D62C5" w:rsidRDefault="007D62C5" w14:paraId="0409BAB6" w14:textId="1597828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7D62C5">
              <w:rPr>
                <w:rFonts w:asciiTheme="majorHAnsi" w:hAnsiTheme="majorHAnsi" w:cstheme="majorHAnsi"/>
                <w:sz w:val="22"/>
                <w:szCs w:val="22"/>
              </w:rPr>
              <w:t>• Leggere e comprendere semplici descrizioni.</w:t>
            </w:r>
          </w:p>
        </w:tc>
        <w:tc>
          <w:tcPr>
            <w:tcW w:w="2693" w:type="dxa"/>
            <w:tcMar/>
          </w:tcPr>
          <w:p w:rsidR="00EB1FA6" w:rsidP="006F5A9E" w:rsidRDefault="00EB1FA6" w14:paraId="38BA26B0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="006F5A9E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Fruits, shapes</w:t>
            </w:r>
            <w:r w:rsidR="00C6138E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, Easter</w:t>
            </w:r>
            <w:r w:rsidRPr="00EB1FA6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Pr="00EB1FA6" w:rsidR="00C6138E" w:rsidP="740946AF" w:rsidRDefault="00C6138E" w14:paraId="674318B4" w14:textId="1335A909" w14:noSpellErr="1">
            <w:pPr>
              <w:adjustRightInd w:val="0"/>
              <w:snapToGrid w:val="0"/>
              <w:rPr>
                <w:rFonts w:ascii="Calibri" w:hAnsi="Calibri" w:cs="" w:asciiTheme="majorAscii" w:hAnsiTheme="majorAscii" w:cstheme="majorBidi"/>
                <w:color w:val="000000" w:themeColor="text1"/>
                <w:sz w:val="22"/>
                <w:szCs w:val="22"/>
                <w:lang w:val="en-US"/>
              </w:rPr>
            </w:pPr>
            <w:r w:rsidRPr="740946AF" w:rsidR="00C6138E">
              <w:rPr>
                <w:rFonts w:ascii="Calibri" w:hAnsi="Calibri" w:cs="" w:asciiTheme="majorAscii" w:hAnsiTheme="majorAscii" w:cstheme="majorBidi"/>
                <w:i w:val="1"/>
                <w:iCs w:val="1"/>
                <w:color w:val="000000" w:themeColor="text1" w:themeTint="FF" w:themeShade="FF"/>
                <w:sz w:val="22"/>
                <w:szCs w:val="22"/>
                <w:lang w:val="en-US"/>
              </w:rPr>
              <w:t>• Do you like</w:t>
            </w:r>
            <w:r w:rsidRPr="740946AF" w:rsidR="00C6138E">
              <w:rPr>
                <w:rFonts w:ascii="Calibri" w:hAnsi="Calibri" w:cs="" w:asciiTheme="majorAscii" w:hAnsiTheme="majorAscii" w:cstheme="majorBidi"/>
                <w:i w:val="1"/>
                <w:iCs w:val="1"/>
                <w:color w:val="000000" w:themeColor="text1" w:themeTint="FF" w:themeShade="FF"/>
                <w:sz w:val="22"/>
                <w:szCs w:val="22"/>
                <w:lang w:val="en-US"/>
              </w:rPr>
              <w:t>… ?</w:t>
            </w:r>
            <w:r w:rsidRPr="740946AF" w:rsidR="00C6138E">
              <w:rPr>
                <w:rFonts w:ascii="Calibri" w:hAnsi="Calibri" w:cs="" w:asciiTheme="majorAscii" w:hAnsiTheme="majorAscii" w:cstheme="majorBidi"/>
                <w:i w:val="1"/>
                <w:iCs w:val="1"/>
                <w:color w:val="000000" w:themeColor="text1" w:themeTint="FF" w:themeShade="FF"/>
                <w:sz w:val="22"/>
                <w:szCs w:val="22"/>
                <w:lang w:val="en-US"/>
              </w:rPr>
              <w:t xml:space="preserve"> Yes, I do / No, I don’t.</w:t>
            </w:r>
          </w:p>
        </w:tc>
        <w:tc>
          <w:tcPr>
            <w:tcW w:w="4536" w:type="dxa"/>
            <w:tcMar/>
          </w:tcPr>
          <w:p w:rsidRPr="00B05082" w:rsidR="00D86462" w:rsidP="00102653" w:rsidRDefault="006F5A9E" w14:paraId="14179ABE" w14:textId="5FAC5D93">
            <w:pPr>
              <w:adjustRightInd w:val="0"/>
              <w:snapToGrid w:val="0"/>
              <w:rPr>
                <w:rFonts w:eastAsia="Arial"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CLIL: conosciamo nuovi frutti, le loro caratteristiche e se crescono sugli alberi oppure no. Parliamo di dolci pasquali.</w:t>
            </w:r>
          </w:p>
        </w:tc>
      </w:tr>
    </w:tbl>
    <w:p w:rsidRPr="00B05082" w:rsidR="00D86462" w:rsidP="00102653" w:rsidRDefault="00D86462" w14:paraId="37D75FA9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103"/>
        <w:gridCol w:w="2693"/>
        <w:gridCol w:w="4536"/>
      </w:tblGrid>
      <w:tr w:rsidRPr="00B05082" w:rsidR="00876864" w14:paraId="22ADF0FB" w14:textId="77777777">
        <w:tc>
          <w:tcPr>
            <w:tcW w:w="14737" w:type="dxa"/>
            <w:gridSpan w:val="4"/>
          </w:tcPr>
          <w:p w:rsidRPr="00B05082" w:rsidR="00876864" w:rsidP="00102653" w:rsidRDefault="001634C8" w14:paraId="69314842" w14:textId="2807ECD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E36596" w:rsidTr="007D62C5" w14:paraId="7E015F4E" w14:textId="77777777">
        <w:tc>
          <w:tcPr>
            <w:tcW w:w="2405" w:type="dxa"/>
          </w:tcPr>
          <w:p w:rsidRPr="00B05082" w:rsidR="00E36596" w:rsidP="00102653" w:rsidRDefault="00E36596" w14:paraId="0602A15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103" w:type="dxa"/>
          </w:tcPr>
          <w:p w:rsidRPr="00E36596" w:rsidR="00E36596" w:rsidP="00E36596" w:rsidRDefault="00E36596" w14:paraId="74A8068B" w14:textId="4021663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693" w:type="dxa"/>
          </w:tcPr>
          <w:p w:rsidRPr="00B05082" w:rsidR="00E36596" w:rsidP="00102653" w:rsidRDefault="00EB1FA6" w14:paraId="2DF3ECAF" w14:textId="77C6C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E36596" w:rsidP="00102653" w:rsidRDefault="00E36596" w14:paraId="01CBAEE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E36596" w:rsidTr="007D62C5" w14:paraId="116D4D6A" w14:textId="77777777">
        <w:tc>
          <w:tcPr>
            <w:tcW w:w="2405" w:type="dxa"/>
          </w:tcPr>
          <w:p w:rsidRPr="00B05082" w:rsidR="00E36596" w:rsidP="00102653" w:rsidRDefault="00C6138E" w14:paraId="15B2248F" w14:textId="5249CAF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Al parco</w:t>
            </w:r>
          </w:p>
        </w:tc>
        <w:tc>
          <w:tcPr>
            <w:tcW w:w="5103" w:type="dxa"/>
          </w:tcPr>
          <w:p w:rsidR="007D62C5" w:rsidP="007D62C5" w:rsidRDefault="007D62C5" w14:paraId="698040D8" w14:textId="73DE9801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8E71EE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Ascolto </w:t>
            </w: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e lettura</w:t>
            </w:r>
          </w:p>
          <w:p w:rsidR="00E36596" w:rsidP="00C6138E" w:rsidRDefault="00E36596" w14:paraId="34E6C89A" w14:textId="2BAA5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Ascoltare e c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omprendere </w:t>
            </w:r>
            <w:r w:rsidR="007D62C5">
              <w:rPr>
                <w:rFonts w:asciiTheme="majorHAnsi" w:hAnsiTheme="majorHAnsi" w:cstheme="majorHAnsi"/>
                <w:sz w:val="22"/>
                <w:szCs w:val="22"/>
              </w:rPr>
              <w:t>il lessico di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C6138E">
              <w:rPr>
                <w:rFonts w:asciiTheme="majorHAnsi" w:hAnsiTheme="majorHAnsi" w:cstheme="majorHAnsi"/>
                <w:sz w:val="22"/>
                <w:szCs w:val="22"/>
              </w:rPr>
              <w:t>giochi e attività.</w:t>
            </w:r>
          </w:p>
          <w:p w:rsidR="007D62C5" w:rsidP="007D62C5" w:rsidRDefault="007D62C5" w14:paraId="37F5FA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Ascoltare, comprendere ed eseguire consegne.</w:t>
            </w:r>
          </w:p>
          <w:p w:rsidR="007D62C5" w:rsidP="007D62C5" w:rsidRDefault="007D62C5" w14:paraId="7C33B5D6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Parlato</w:t>
            </w:r>
          </w:p>
          <w:p w:rsidR="007D62C5" w:rsidP="007D62C5" w:rsidRDefault="007D62C5" w14:paraId="6FABF431" w14:textId="3ADC9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Nominare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il lessico di giochi e attività.</w:t>
            </w:r>
          </w:p>
          <w:p w:rsidR="007D62C5" w:rsidP="007D62C5" w:rsidRDefault="007D62C5" w14:paraId="3A2BE5B6" w14:textId="6D2B4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Lettura</w:t>
            </w:r>
          </w:p>
          <w:p w:rsidR="00C6138E" w:rsidP="00C6138E" w:rsidRDefault="00C6138E" w14:paraId="330B98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Leggere e comprendere il lessico dei giochi.</w:t>
            </w:r>
          </w:p>
          <w:p w:rsidRPr="00B05082" w:rsidR="00C6138E" w:rsidP="007D62C5" w:rsidRDefault="00C6138E" w14:paraId="32B406DB" w14:textId="5ED93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EB1FA6" w:rsidP="00C6138E" w:rsidRDefault="00EB1FA6" w14:paraId="5A76D2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 xml:space="preserve">• </w:t>
            </w:r>
            <w:r w:rsidR="00C6138E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>Body, games, actions.</w:t>
            </w:r>
          </w:p>
          <w:p w:rsidRPr="009B4811" w:rsidR="00C6138E" w:rsidP="00C6138E" w:rsidRDefault="00C6138E" w14:paraId="45FBE4A0" w14:textId="1D956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>•</w:t>
            </w:r>
            <w:r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 xml:space="preserve"> Put on your helmet, …</w:t>
            </w:r>
          </w:p>
        </w:tc>
        <w:tc>
          <w:tcPr>
            <w:tcW w:w="4536" w:type="dxa"/>
          </w:tcPr>
          <w:p w:rsidRPr="00B05082" w:rsidR="00E36596" w:rsidP="00102653" w:rsidRDefault="00C6138E" w14:paraId="6B7EB7FF" w14:textId="5629A2BB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Proponiamo giochi da svolgere all’aria aperta, poi utilizziamo il T.P.R. per fare un giro virtuale in bici in sicurezza (CLIL).</w:t>
            </w:r>
          </w:p>
          <w:p w:rsidRPr="00B05082" w:rsidR="00E36596" w:rsidP="00102653" w:rsidRDefault="00E36596" w14:paraId="7765A4B9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293F86E5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sectPr w:rsidRPr="00B05082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35A94" w:rsidRDefault="00F35A94" w14:paraId="7D2CDB45" w14:textId="77777777">
      <w:r>
        <w:separator/>
      </w:r>
    </w:p>
  </w:endnote>
  <w:endnote w:type="continuationSeparator" w:id="0">
    <w:p w:rsidR="00F35A94" w:rsidRDefault="00F35A94" w14:paraId="33B07E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1634C8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35A94" w:rsidRDefault="00F35A94" w14:paraId="2464B725" w14:textId="77777777">
      <w:r>
        <w:separator/>
      </w:r>
    </w:p>
  </w:footnote>
  <w:footnote w:type="continuationSeparator" w:id="0">
    <w:p w:rsidR="00F35A94" w:rsidRDefault="00F35A94" w14:paraId="1D897A2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1634C8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0489675">
    <w:abstractNumId w:val="1"/>
  </w:num>
  <w:num w:numId="2" w16cid:durableId="512258358">
    <w:abstractNumId w:val="0"/>
  </w:num>
  <w:num w:numId="3" w16cid:durableId="650066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439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8269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674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6738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13502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2220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9503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97"/>
  <w:hideSpellingErrors/>
  <w:hideGrammaticalErrors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25EC"/>
    <w:rsid w:val="00012BD4"/>
    <w:rsid w:val="00044F45"/>
    <w:rsid w:val="0004619D"/>
    <w:rsid w:val="00054FC9"/>
    <w:rsid w:val="00066908"/>
    <w:rsid w:val="00067137"/>
    <w:rsid w:val="00072F23"/>
    <w:rsid w:val="00073527"/>
    <w:rsid w:val="00092F0E"/>
    <w:rsid w:val="00102653"/>
    <w:rsid w:val="001145EF"/>
    <w:rsid w:val="001634C8"/>
    <w:rsid w:val="00217EDF"/>
    <w:rsid w:val="00385AB7"/>
    <w:rsid w:val="004A068D"/>
    <w:rsid w:val="00561243"/>
    <w:rsid w:val="00564F38"/>
    <w:rsid w:val="005A073C"/>
    <w:rsid w:val="00614478"/>
    <w:rsid w:val="00627C10"/>
    <w:rsid w:val="006B23CA"/>
    <w:rsid w:val="006B64BF"/>
    <w:rsid w:val="006F5A9E"/>
    <w:rsid w:val="00750879"/>
    <w:rsid w:val="007D62C5"/>
    <w:rsid w:val="00814C23"/>
    <w:rsid w:val="00876864"/>
    <w:rsid w:val="008C5953"/>
    <w:rsid w:val="008E71EE"/>
    <w:rsid w:val="00936CAC"/>
    <w:rsid w:val="00983D88"/>
    <w:rsid w:val="009B00AE"/>
    <w:rsid w:val="009B4811"/>
    <w:rsid w:val="00A17A5A"/>
    <w:rsid w:val="00B05082"/>
    <w:rsid w:val="00B53935"/>
    <w:rsid w:val="00B8098B"/>
    <w:rsid w:val="00BD59CB"/>
    <w:rsid w:val="00C41C82"/>
    <w:rsid w:val="00C6138E"/>
    <w:rsid w:val="00CC44B4"/>
    <w:rsid w:val="00D86462"/>
    <w:rsid w:val="00DA7C76"/>
    <w:rsid w:val="00E36596"/>
    <w:rsid w:val="00EB1FA6"/>
    <w:rsid w:val="00F177E4"/>
    <w:rsid w:val="00F35A94"/>
    <w:rsid w:val="00FC0D2D"/>
    <w:rsid w:val="4A1BB1BF"/>
    <w:rsid w:val="67022686"/>
    <w:rsid w:val="6713617C"/>
    <w:rsid w:val="7409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" w:customStyle="1">
    <w:name w:val="paragraph"/>
    <w:basedOn w:val="Normale"/>
    <w:qFormat/>
    <w:rsid w:val="008C5953"/>
    <w:pPr>
      <w:suppressAutoHyphens/>
      <w:spacing w:beforeAutospacing="1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Cirri Elisa</lastModifiedBy>
  <revision>29</revision>
  <dcterms:created xsi:type="dcterms:W3CDTF">2024-06-20T15:26:00.0000000Z</dcterms:created>
  <dcterms:modified xsi:type="dcterms:W3CDTF">2024-07-12T10:03:24.1772463Z</dcterms:modified>
</coreProperties>
</file>