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256C47F3" w:rsidR="00C856B8" w:rsidRPr="00D013B5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D013B5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D013B5" w:rsidRPr="00D013B5">
        <w:rPr>
          <w:rFonts w:eastAsia="Arial"/>
          <w:b/>
          <w:color w:val="000000" w:themeColor="text1"/>
          <w:sz w:val="22"/>
          <w:szCs w:val="22"/>
        </w:rPr>
        <w:t>TECNOLOGIA</w:t>
      </w:r>
      <w:r w:rsidRPr="00D013B5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626F6A">
        <w:rPr>
          <w:rFonts w:eastAsia="Arial"/>
          <w:b/>
          <w:color w:val="000000" w:themeColor="text1"/>
          <w:sz w:val="22"/>
          <w:szCs w:val="22"/>
        </w:rPr>
        <w:t>5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1623"/>
      </w:tblGrid>
      <w:tr w:rsidR="003E5EA0" w14:paraId="1E42E95F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6E7ABA92" w14:textId="72DACEDD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OSSERVARE</w:t>
            </w:r>
          </w:p>
        </w:tc>
        <w:tc>
          <w:tcPr>
            <w:tcW w:w="11623" w:type="dxa"/>
          </w:tcPr>
          <w:p w14:paraId="25939331" w14:textId="372E57A8" w:rsidR="00626F6A" w:rsidRPr="00626F6A" w:rsidRDefault="003E5EA0" w:rsidP="00626F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riconosce e identifica nell’ambiente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che lo circonda gli artefatti (oggetti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e trasformazioni di tipo artificiale);</w:t>
            </w:r>
          </w:p>
          <w:p w14:paraId="4D7AC305" w14:textId="5FCF5016" w:rsidR="00626F6A" w:rsidRPr="00626F6A" w:rsidRDefault="00626F6A" w:rsidP="00626F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• distingue gli aspetti di pertinenza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della Tecnologia (artefatti,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trasformazioni e strutture funzionali)</w:t>
            </w:r>
          </w:p>
          <w:p w14:paraId="6C2EB2AF" w14:textId="00696981" w:rsidR="00626F6A" w:rsidRPr="00626F6A" w:rsidRDefault="00626F6A" w:rsidP="00626F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da quelli delle Scienze (corpi,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materia, energia, trasformazioni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e fenomeni naturali);</w:t>
            </w:r>
          </w:p>
          <w:p w14:paraId="4E956784" w14:textId="1EA8439C" w:rsidR="00626F6A" w:rsidRPr="00626F6A" w:rsidRDefault="00626F6A" w:rsidP="00626F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• riconosce semplici oggetti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e/o strumenti di uso quotidiano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come artefatti ed è in grado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di descriverne la funzione principale,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la struttura, le modalità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di funzionamento e i criteri d’uso;</w:t>
            </w:r>
          </w:p>
          <w:p w14:paraId="17868256" w14:textId="6EBA3D37" w:rsidR="003E5EA0" w:rsidRPr="005365B7" w:rsidRDefault="00626F6A" w:rsidP="007E28B1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• elabora semplici modelli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o rappresentazioni grafiche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del proprio operato;</w:t>
            </w:r>
          </w:p>
        </w:tc>
      </w:tr>
      <w:tr w:rsidR="003E5EA0" w14:paraId="157846ED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76285B5E" w14:textId="3C617ABA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PREVEDERE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IMMAGINARE</w:t>
            </w:r>
          </w:p>
        </w:tc>
        <w:tc>
          <w:tcPr>
            <w:tcW w:w="11623" w:type="dxa"/>
          </w:tcPr>
          <w:p w14:paraId="71614963" w14:textId="1EC86A16" w:rsidR="00626F6A" w:rsidRPr="00626F6A" w:rsidRDefault="003E5EA0" w:rsidP="00626F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sa ricavare informazioni utili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su proprietà e caratteristiche di beni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o servizi leggendo etichette, volantini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o altra documentazione tecnica e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commerciale;</w:t>
            </w:r>
          </w:p>
          <w:p w14:paraId="12FD2B71" w14:textId="0F4C83BF" w:rsidR="003E5EA0" w:rsidRPr="00D013B5" w:rsidRDefault="00626F6A" w:rsidP="007E28B1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• si orienta tra i diversi mezzi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di comunicazione ed è in grado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di scegliere quello più adeguato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alle proprie esigenze;</w:t>
            </w:r>
          </w:p>
        </w:tc>
      </w:tr>
      <w:tr w:rsidR="003E5EA0" w14:paraId="3B549453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04277300" w14:textId="6AA7E4ED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INTERVENIRE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TRASFORMARE</w:t>
            </w:r>
          </w:p>
        </w:tc>
        <w:tc>
          <w:tcPr>
            <w:tcW w:w="11623" w:type="dxa"/>
          </w:tcPr>
          <w:p w14:paraId="5166EB44" w14:textId="72AAC56E" w:rsidR="00626F6A" w:rsidRPr="00626F6A" w:rsidRDefault="003E5EA0" w:rsidP="00626F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conosce e utilizza in modo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opportuno semplici oggetti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e strumenti di uso quotidiano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di cui è in grado di descrivere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la funzione principale e il modo</w:t>
            </w:r>
            <w:r w:rsidR="00626F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626F6A" w:rsidRPr="00626F6A">
              <w:rPr>
                <w:rFonts w:eastAsia="Arial"/>
                <w:bCs/>
                <w:color w:val="000000"/>
                <w:sz w:val="22"/>
                <w:szCs w:val="22"/>
              </w:rPr>
              <w:t>di funzionamento;</w:t>
            </w:r>
          </w:p>
          <w:p w14:paraId="037BB17C" w14:textId="5F975990" w:rsidR="003E5EA0" w:rsidRPr="00D013B5" w:rsidRDefault="00626F6A" w:rsidP="00626F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• inizia a elaborare giudizi critici circa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l’uso eventualmente poco equilibrato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della tecnologia rispetto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alle compatibilità dell’uomo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626F6A">
              <w:rPr>
                <w:rFonts w:eastAsia="Arial"/>
                <w:bCs/>
                <w:color w:val="000000"/>
                <w:sz w:val="22"/>
                <w:szCs w:val="22"/>
              </w:rPr>
              <w:t>e dell’ambiente.</w:t>
            </w:r>
          </w:p>
        </w:tc>
      </w:tr>
    </w:tbl>
    <w:p w14:paraId="433A41CE" w14:textId="77777777" w:rsidR="00011C6A" w:rsidRDefault="00011C6A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25C341EA" w14:textId="77777777" w:rsidR="007A3A74" w:rsidRDefault="007A3A74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5F863C16" w14:textId="77777777" w:rsidR="007A3A74" w:rsidRPr="008D6F70" w:rsidRDefault="007A3A74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7737728B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OSSERVARE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37FE1D7B" w14:textId="40BFBC2B" w:rsidR="00626F6A" w:rsidRPr="00626F6A" w:rsidRDefault="00DE4E5E" w:rsidP="00626F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Osservare, utilizzare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e costruire semplici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strumenti di misura: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recipienti per misure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di volumi/capacità,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bilance a molla ecc.,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imparando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a servirsi di unità di misura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convenzionali.</w:t>
            </w:r>
          </w:p>
          <w:p w14:paraId="04DB67B2" w14:textId="51728E43" w:rsidR="00626F6A" w:rsidRPr="00626F6A" w:rsidRDefault="00626F6A" w:rsidP="00626F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• Individuare le proprietà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di alcuni materiali come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per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esempio: la durezza,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l’elasticità, la trasparenza,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la conducibilità (termica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ed elettrica).</w:t>
            </w:r>
          </w:p>
          <w:p w14:paraId="415B30B6" w14:textId="66DAFCE6" w:rsidR="00626F6A" w:rsidRPr="00626F6A" w:rsidRDefault="00626F6A" w:rsidP="00626F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• Effettuare prove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e fare esperienza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del comportamento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e delle proprietà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dei materiali più comuni.</w:t>
            </w:r>
          </w:p>
          <w:p w14:paraId="1B81187F" w14:textId="3EA40923" w:rsidR="00626F6A" w:rsidRPr="00626F6A" w:rsidRDefault="00626F6A" w:rsidP="00626F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• Impiegare le regole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elementari del disegno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tecnico per rappresentare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alcuni artefatti presi in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esame (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per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esempio: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pile, leve, carrucole,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catapulte…).</w:t>
            </w:r>
          </w:p>
          <w:p w14:paraId="22FCFACB" w14:textId="6E31E647" w:rsidR="00DE4E5E" w:rsidRPr="008D6F70" w:rsidRDefault="00626F6A" w:rsidP="00626F6A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e documentare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le funzioni delle principali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applicazioni informatiche.</w:t>
            </w:r>
          </w:p>
        </w:tc>
        <w:tc>
          <w:tcPr>
            <w:tcW w:w="5244" w:type="dxa"/>
          </w:tcPr>
          <w:p w14:paraId="6C3D4561" w14:textId="11334476" w:rsidR="00626F6A" w:rsidRPr="00626F6A" w:rsidRDefault="00DE4E5E" w:rsidP="00626F6A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Gli artefatti</w:t>
            </w:r>
            <w:r w:rsid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 fare misurazioni</w:t>
            </w:r>
            <w:r w:rsid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i materiali conduttori</w:t>
            </w:r>
            <w:r w:rsid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isolanti (termici,</w:t>
            </w:r>
            <w:r w:rsid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elettrici…)</w:t>
            </w:r>
          </w:p>
          <w:p w14:paraId="636CE808" w14:textId="71742A95" w:rsidR="00626F6A" w:rsidRPr="00626F6A" w:rsidRDefault="00626F6A" w:rsidP="00626F6A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Le telecomunicazioni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via cavo (telegrafo)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via etere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(radio e televisione: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stazione emittente,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ripetitori, stazione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ricevente, codice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comunicazione)</w:t>
            </w:r>
          </w:p>
          <w:p w14:paraId="18B68776" w14:textId="599E031C" w:rsidR="00DE4E5E" w:rsidRPr="005758BC" w:rsidRDefault="00626F6A" w:rsidP="00626F6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L’informatica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il computer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626F6A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</w:tbl>
    <w:p w14:paraId="37F67EFC" w14:textId="77777777" w:rsidR="007A3A74" w:rsidRDefault="007A3A74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3BBC0AC8" w:rsidR="003E5EA0" w:rsidRPr="003223DD" w:rsidRDefault="00D013B5" w:rsidP="00626F6A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PREVEDERE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IMMAGINARE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626F6A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626F6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216DDCDB" w14:textId="5B5B238B" w:rsidR="00626F6A" w:rsidRPr="00626F6A" w:rsidRDefault="00DE4E5E" w:rsidP="00626F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Leggere e ricavare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utili da guide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d’uso e istruzioni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di montaggio.</w:t>
            </w:r>
          </w:p>
          <w:p w14:paraId="43CEB9F7" w14:textId="44CA08B0" w:rsidR="00626F6A" w:rsidRPr="00626F6A" w:rsidRDefault="00626F6A" w:rsidP="00626F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• Rappresentare i dati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dell’osservazione e della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misurazione attraverso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tabelle, mappe, diagrammi,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disegni, testi.</w:t>
            </w:r>
          </w:p>
          <w:p w14:paraId="7DCE2D81" w14:textId="4402B34B" w:rsidR="00DE4E5E" w:rsidRPr="008D6F70" w:rsidRDefault="00626F6A" w:rsidP="00626F6A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• Pianificare la realizzazione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di un semplice artefatto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(oggetto, circuito,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macchinario) elencando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gli strumenti e i materiali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necessari (effettuandone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eventualmente prototipi,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p</w:t>
            </w:r>
            <w:r>
              <w:rPr>
                <w:rStyle w:val="normaltextrun"/>
              </w:rPr>
              <w:t>er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esempio in cartoncino).</w:t>
            </w:r>
          </w:p>
        </w:tc>
        <w:tc>
          <w:tcPr>
            <w:tcW w:w="5244" w:type="dxa"/>
          </w:tcPr>
          <w:p w14:paraId="6503A465" w14:textId="703C30C9" w:rsidR="00626F6A" w:rsidRPr="00626F6A" w:rsidRDefault="00DE4E5E" w:rsidP="00626F6A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Gli artefatti per far</w:t>
            </w:r>
            <w:r w:rsid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luce (circuiti, pile…)</w:t>
            </w:r>
          </w:p>
          <w:p w14:paraId="4C341F66" w14:textId="1CBB2FD5" w:rsidR="00626F6A" w:rsidRPr="00626F6A" w:rsidRDefault="00626F6A" w:rsidP="00626F6A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Gli artefatti per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spostare e per lanciare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(per esempio leve,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carrucole, catapulte…)</w:t>
            </w:r>
          </w:p>
          <w:p w14:paraId="2B3E3BCA" w14:textId="763C9206" w:rsidR="00DE4E5E" w:rsidRPr="00DE4E5E" w:rsidRDefault="00626F6A" w:rsidP="00626F6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Il computer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la rete (navigazione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siti internet, motori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ricerca, posta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elettronica, social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network, codici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comunicazione/relazione)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1C127919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INTERVENIRE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TRASFORMARE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1552A368" w14:textId="4CB9EE7E" w:rsidR="00626F6A" w:rsidRPr="00626F6A" w:rsidRDefault="00DE4E5E" w:rsidP="00626F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Eseguire semplici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misurazioni e rilievi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fotografici che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documentano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la relazione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tra paesaggio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e trasformazioni</w:t>
            </w:r>
            <w:r w:rsidR="00626F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626F6A"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tecnologiche.</w:t>
            </w:r>
          </w:p>
          <w:p w14:paraId="2AF7156A" w14:textId="4A68299C" w:rsidR="00DE4E5E" w:rsidRPr="008D6F70" w:rsidRDefault="00626F6A" w:rsidP="00626F6A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• Proseguire l’osservazione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e l’interpretazione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delle trasformazioni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ambientali, comprese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quelle globali, in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particolare quelle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conseguenti all’azione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626F6A">
              <w:rPr>
                <w:rStyle w:val="normaltextrun"/>
                <w:rFonts w:ascii="Calibri" w:hAnsi="Calibri" w:cs="Calibri"/>
                <w:sz w:val="22"/>
                <w:szCs w:val="22"/>
              </w:rPr>
              <w:t>modificatrice dell’uomo.</w:t>
            </w:r>
          </w:p>
        </w:tc>
        <w:tc>
          <w:tcPr>
            <w:tcW w:w="5244" w:type="dxa"/>
          </w:tcPr>
          <w:p w14:paraId="0BF58FBC" w14:textId="039C7E4B" w:rsidR="00626F6A" w:rsidRPr="00626F6A" w:rsidRDefault="00DE4E5E" w:rsidP="00626F6A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Il paesaggio</w:t>
            </w:r>
            <w:r w:rsid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le trasformazioni</w:t>
            </w:r>
            <w:r w:rsid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tecnologiche (città,</w:t>
            </w:r>
            <w:r w:rsid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626F6A"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periferia, campagna)</w:t>
            </w:r>
          </w:p>
          <w:p w14:paraId="537C0E3A" w14:textId="256FA391" w:rsidR="00DE4E5E" w:rsidRPr="00DE4E5E" w:rsidRDefault="00626F6A" w:rsidP="00626F6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Produzione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beni/servizi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ambiente: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pregi e limiti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delle applicazioni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626F6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tecnologiche</w:t>
            </w:r>
          </w:p>
        </w:tc>
      </w:tr>
    </w:tbl>
    <w:p w14:paraId="0C260D07" w14:textId="77777777" w:rsidR="003A19C2" w:rsidRPr="008D6F70" w:rsidRDefault="003A19C2" w:rsidP="00626F6A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DB94A3" w14:textId="77777777" w:rsidR="00C4020B" w:rsidRDefault="00C4020B">
      <w:r>
        <w:separator/>
      </w:r>
    </w:p>
  </w:endnote>
  <w:endnote w:type="continuationSeparator" w:id="0">
    <w:p w14:paraId="09B3301D" w14:textId="77777777" w:rsidR="00C4020B" w:rsidRDefault="00C4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5C151" w14:textId="77777777" w:rsidR="00C4020B" w:rsidRDefault="00C4020B">
      <w:r>
        <w:separator/>
      </w:r>
    </w:p>
  </w:footnote>
  <w:footnote w:type="continuationSeparator" w:id="0">
    <w:p w14:paraId="4337FE45" w14:textId="77777777" w:rsidR="00C4020B" w:rsidRDefault="00C40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11C6A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21B7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3F71"/>
    <w:rsid w:val="00327906"/>
    <w:rsid w:val="00334015"/>
    <w:rsid w:val="00336B33"/>
    <w:rsid w:val="003424AC"/>
    <w:rsid w:val="0034357A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163EB"/>
    <w:rsid w:val="00436C22"/>
    <w:rsid w:val="00437C93"/>
    <w:rsid w:val="0044367A"/>
    <w:rsid w:val="00453F64"/>
    <w:rsid w:val="004547A4"/>
    <w:rsid w:val="004549FE"/>
    <w:rsid w:val="00455AD2"/>
    <w:rsid w:val="00457A8E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3C53"/>
    <w:rsid w:val="005758BC"/>
    <w:rsid w:val="005766FC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26F6A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7447"/>
    <w:rsid w:val="007A3A74"/>
    <w:rsid w:val="007A4DBB"/>
    <w:rsid w:val="007B56E7"/>
    <w:rsid w:val="007C330B"/>
    <w:rsid w:val="007C4084"/>
    <w:rsid w:val="007C472D"/>
    <w:rsid w:val="007C4F06"/>
    <w:rsid w:val="007C6998"/>
    <w:rsid w:val="007D1978"/>
    <w:rsid w:val="007E28B1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A2A26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285A"/>
    <w:rsid w:val="009D32B0"/>
    <w:rsid w:val="009E02A4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A6C4E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62A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3937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020B"/>
    <w:rsid w:val="00C45026"/>
    <w:rsid w:val="00C46251"/>
    <w:rsid w:val="00C528A5"/>
    <w:rsid w:val="00C54CCE"/>
    <w:rsid w:val="00C55406"/>
    <w:rsid w:val="00C65304"/>
    <w:rsid w:val="00C77808"/>
    <w:rsid w:val="00C77873"/>
    <w:rsid w:val="00C83DD6"/>
    <w:rsid w:val="00C856B8"/>
    <w:rsid w:val="00CC2467"/>
    <w:rsid w:val="00CD2DA5"/>
    <w:rsid w:val="00CD3458"/>
    <w:rsid w:val="00CE27E5"/>
    <w:rsid w:val="00CE3CAE"/>
    <w:rsid w:val="00CE543E"/>
    <w:rsid w:val="00CF57F6"/>
    <w:rsid w:val="00D013B5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660A3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51</cp:revision>
  <cp:lastPrinted>2025-05-26T08:33:00Z</cp:lastPrinted>
  <dcterms:created xsi:type="dcterms:W3CDTF">2024-06-19T08:41:00Z</dcterms:created>
  <dcterms:modified xsi:type="dcterms:W3CDTF">2025-05-26T08:33:00Z</dcterms:modified>
</cp:coreProperties>
</file>