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B5B42" w14:textId="2BB9695E" w:rsidR="00C856B8" w:rsidRPr="00D013B5" w:rsidRDefault="00C856B8" w:rsidP="00DE4E5E">
      <w:pPr>
        <w:jc w:val="center"/>
        <w:rPr>
          <w:rFonts w:eastAsia="Arial"/>
          <w:b/>
          <w:color w:val="000000" w:themeColor="text1"/>
          <w:sz w:val="22"/>
          <w:szCs w:val="22"/>
        </w:rPr>
      </w:pPr>
      <w:r w:rsidRPr="00D013B5">
        <w:rPr>
          <w:rFonts w:eastAsia="Arial"/>
          <w:b/>
          <w:color w:val="000000" w:themeColor="text1"/>
          <w:sz w:val="22"/>
          <w:szCs w:val="22"/>
        </w:rPr>
        <w:t xml:space="preserve">Progettazione di </w:t>
      </w:r>
      <w:r w:rsidR="00D013B5" w:rsidRPr="00D013B5">
        <w:rPr>
          <w:rFonts w:eastAsia="Arial"/>
          <w:b/>
          <w:color w:val="000000" w:themeColor="text1"/>
          <w:sz w:val="22"/>
          <w:szCs w:val="22"/>
        </w:rPr>
        <w:t>TECNOLOGIA</w:t>
      </w:r>
      <w:r w:rsidRPr="00D013B5">
        <w:rPr>
          <w:rFonts w:eastAsia="Arial"/>
          <w:b/>
          <w:color w:val="000000" w:themeColor="text1"/>
          <w:sz w:val="22"/>
          <w:szCs w:val="22"/>
        </w:rPr>
        <w:t xml:space="preserve"> | CLASSE </w:t>
      </w:r>
      <w:r w:rsidR="007E28B1">
        <w:rPr>
          <w:rFonts w:eastAsia="Arial"/>
          <w:b/>
          <w:color w:val="000000" w:themeColor="text1"/>
          <w:sz w:val="22"/>
          <w:szCs w:val="22"/>
        </w:rPr>
        <w:t>4</w:t>
      </w:r>
    </w:p>
    <w:p w14:paraId="77E3D409" w14:textId="77777777" w:rsidR="00DE4E5E" w:rsidRDefault="00DE4E5E" w:rsidP="00DE4E5E">
      <w:pPr>
        <w:rPr>
          <w:rFonts w:eastAsia="Arial"/>
          <w:b/>
          <w:color w:val="000000" w:themeColor="text1"/>
          <w:sz w:val="22"/>
          <w:szCs w:val="22"/>
        </w:rPr>
      </w:pPr>
    </w:p>
    <w:p w14:paraId="12161AF3" w14:textId="05518908" w:rsidR="00DE4E5E" w:rsidRPr="00DE4E5E" w:rsidRDefault="00DE4E5E" w:rsidP="00DE4E5E">
      <w:pPr>
        <w:jc w:val="center"/>
        <w:rPr>
          <w:rStyle w:val="normaltextrun"/>
          <w:i/>
          <w:iCs/>
          <w:sz w:val="22"/>
          <w:szCs w:val="22"/>
        </w:rPr>
      </w:pPr>
      <w:r w:rsidRPr="00DE4E5E">
        <w:rPr>
          <w:rStyle w:val="normaltextrun"/>
          <w:i/>
          <w:iCs/>
          <w:sz w:val="22"/>
          <w:szCs w:val="22"/>
        </w:rPr>
        <w:t>Tutto quello che serve nel dettaglio da cui poter selezionare per realizzare la propria progettazione didattica annuale.</w:t>
      </w:r>
    </w:p>
    <w:p w14:paraId="2185F2F5" w14:textId="77777777" w:rsidR="00DE4E5E" w:rsidRDefault="00DE4E5E" w:rsidP="00DE4E5E">
      <w:pPr>
        <w:rPr>
          <w:rFonts w:eastAsia="Arial"/>
          <w:b/>
          <w:color w:val="000000" w:themeColor="text1"/>
          <w:sz w:val="22"/>
          <w:szCs w:val="22"/>
        </w:rPr>
      </w:pPr>
    </w:p>
    <w:p w14:paraId="429676DD" w14:textId="77777777" w:rsidR="003E5EA0" w:rsidRPr="007A64C6" w:rsidRDefault="003E5EA0" w:rsidP="003E5EA0">
      <w:pPr>
        <w:jc w:val="center"/>
        <w:rPr>
          <w:b/>
          <w:color w:val="000000" w:themeColor="text1"/>
          <w:sz w:val="22"/>
          <w:szCs w:val="22"/>
        </w:rPr>
      </w:pPr>
      <w:r w:rsidRPr="00DE4E5E">
        <w:rPr>
          <w:b/>
          <w:color w:val="000000" w:themeColor="text1"/>
          <w:sz w:val="22"/>
          <w:szCs w:val="22"/>
        </w:rPr>
        <w:t>VERSO I TRAGUARDI DI COMPETENZA</w:t>
      </w:r>
    </w:p>
    <w:p w14:paraId="215ACD82" w14:textId="77777777" w:rsidR="003E5EA0" w:rsidRPr="005365B7" w:rsidRDefault="003E5EA0" w:rsidP="003E5EA0">
      <w:pPr>
        <w:ind w:left="2160" w:firstLine="720"/>
        <w:rPr>
          <w:rFonts w:eastAsia="Arial"/>
          <w:b/>
          <w:color w:val="000000"/>
          <w:sz w:val="22"/>
          <w:szCs w:val="22"/>
        </w:rPr>
      </w:pPr>
      <w:r w:rsidRPr="003223DD">
        <w:rPr>
          <w:rFonts w:eastAsia="Arial"/>
          <w:b/>
          <w:color w:val="000000"/>
          <w:sz w:val="22"/>
          <w:szCs w:val="22"/>
        </w:rPr>
        <w:t xml:space="preserve">L’alunna/o: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114"/>
        <w:gridCol w:w="11623"/>
      </w:tblGrid>
      <w:tr w:rsidR="003E5EA0" w14:paraId="1E42E95F" w14:textId="77777777" w:rsidTr="00D013B5">
        <w:tc>
          <w:tcPr>
            <w:tcW w:w="3114" w:type="dxa"/>
            <w:shd w:val="clear" w:color="auto" w:fill="F2F2F2" w:themeFill="background1" w:themeFillShade="F2"/>
          </w:tcPr>
          <w:p w14:paraId="6E7ABA92" w14:textId="72DACEDD" w:rsidR="003E5EA0" w:rsidRPr="00D013B5" w:rsidRDefault="00D013B5" w:rsidP="00D013B5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D013B5">
              <w:rPr>
                <w:rFonts w:eastAsia="Arial"/>
                <w:b/>
                <w:color w:val="000000"/>
                <w:sz w:val="22"/>
                <w:szCs w:val="22"/>
              </w:rPr>
              <w:t>VEDERE</w:t>
            </w:r>
            <w:r>
              <w:rPr>
                <w:rFonts w:eastAsia="Arial"/>
                <w:b/>
                <w:color w:val="000000"/>
                <w:sz w:val="22"/>
                <w:szCs w:val="22"/>
              </w:rPr>
              <w:t xml:space="preserve"> </w:t>
            </w:r>
            <w:r w:rsidRPr="00D013B5">
              <w:rPr>
                <w:rFonts w:eastAsia="Arial"/>
                <w:b/>
                <w:color w:val="000000"/>
                <w:sz w:val="22"/>
                <w:szCs w:val="22"/>
              </w:rPr>
              <w:t>E OSSERVARE</w:t>
            </w:r>
          </w:p>
        </w:tc>
        <w:tc>
          <w:tcPr>
            <w:tcW w:w="11623" w:type="dxa"/>
          </w:tcPr>
          <w:p w14:paraId="3AC0D94D" w14:textId="4CCC497D" w:rsidR="007E28B1" w:rsidRPr="007E28B1" w:rsidRDefault="003E5EA0" w:rsidP="007E28B1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3223DD">
              <w:rPr>
                <w:rFonts w:eastAsia="Arial"/>
                <w:bCs/>
                <w:color w:val="000000"/>
                <w:sz w:val="22"/>
                <w:szCs w:val="22"/>
              </w:rPr>
              <w:t xml:space="preserve">• </w:t>
            </w:r>
            <w:r w:rsidR="007E28B1" w:rsidRPr="007E28B1">
              <w:rPr>
                <w:rFonts w:eastAsia="Arial"/>
                <w:bCs/>
                <w:color w:val="000000"/>
                <w:sz w:val="22"/>
                <w:szCs w:val="22"/>
              </w:rPr>
              <w:t>distingue e identif</w:t>
            </w:r>
            <w:r w:rsidR="007E28B1">
              <w:rPr>
                <w:rFonts w:eastAsia="Arial"/>
                <w:bCs/>
                <w:color w:val="000000"/>
                <w:sz w:val="22"/>
                <w:szCs w:val="22"/>
              </w:rPr>
              <w:t>i</w:t>
            </w:r>
            <w:r w:rsidR="007E28B1" w:rsidRPr="007E28B1">
              <w:rPr>
                <w:rFonts w:eastAsia="Arial"/>
                <w:bCs/>
                <w:color w:val="000000"/>
                <w:sz w:val="22"/>
                <w:szCs w:val="22"/>
              </w:rPr>
              <w:t>ca</w:t>
            </w:r>
            <w:r w:rsidR="007E28B1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7E28B1" w:rsidRPr="007E28B1">
              <w:rPr>
                <w:rFonts w:eastAsia="Arial"/>
                <w:bCs/>
                <w:color w:val="000000"/>
                <w:sz w:val="22"/>
                <w:szCs w:val="22"/>
              </w:rPr>
              <w:t>nell’ambiente che lo</w:t>
            </w:r>
            <w:r w:rsidR="007E28B1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7E28B1" w:rsidRPr="007E28B1">
              <w:rPr>
                <w:rFonts w:eastAsia="Arial"/>
                <w:bCs/>
                <w:color w:val="000000"/>
                <w:sz w:val="22"/>
                <w:szCs w:val="22"/>
              </w:rPr>
              <w:t>circonda le strutture e i</w:t>
            </w:r>
            <w:r w:rsidR="007E28B1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7E28B1" w:rsidRPr="007E28B1">
              <w:rPr>
                <w:rFonts w:eastAsia="Arial"/>
                <w:bCs/>
                <w:color w:val="000000"/>
                <w:sz w:val="22"/>
                <w:szCs w:val="22"/>
              </w:rPr>
              <w:t>fenomeni di tipo naturale</w:t>
            </w:r>
            <w:r w:rsidR="007E28B1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7E28B1" w:rsidRPr="007E28B1">
              <w:rPr>
                <w:rFonts w:eastAsia="Arial"/>
                <w:bCs/>
                <w:color w:val="000000"/>
                <w:sz w:val="22"/>
                <w:szCs w:val="22"/>
              </w:rPr>
              <w:t>da quelli di carattere</w:t>
            </w:r>
            <w:r w:rsidR="007E28B1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7E28B1" w:rsidRPr="007E28B1">
              <w:rPr>
                <w:rFonts w:eastAsia="Arial"/>
                <w:bCs/>
                <w:color w:val="000000"/>
                <w:sz w:val="22"/>
                <w:szCs w:val="22"/>
              </w:rPr>
              <w:t>artif</w:t>
            </w:r>
            <w:r w:rsidR="007E28B1">
              <w:rPr>
                <w:rFonts w:eastAsia="Arial"/>
                <w:bCs/>
                <w:color w:val="000000"/>
                <w:sz w:val="22"/>
                <w:szCs w:val="22"/>
              </w:rPr>
              <w:t>i</w:t>
            </w:r>
            <w:r w:rsidR="007E28B1" w:rsidRPr="007E28B1">
              <w:rPr>
                <w:rFonts w:eastAsia="Arial"/>
                <w:bCs/>
                <w:color w:val="000000"/>
                <w:sz w:val="22"/>
                <w:szCs w:val="22"/>
              </w:rPr>
              <w:t>ciale (artefatti);</w:t>
            </w:r>
          </w:p>
          <w:p w14:paraId="17868256" w14:textId="626E2FB8" w:rsidR="003E5EA0" w:rsidRPr="005365B7" w:rsidRDefault="007E28B1" w:rsidP="007E28B1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7E28B1">
              <w:rPr>
                <w:rFonts w:eastAsia="Arial"/>
                <w:bCs/>
                <w:color w:val="000000"/>
                <w:sz w:val="22"/>
                <w:szCs w:val="22"/>
              </w:rPr>
              <w:t>• conosce e utilizza in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7E28B1">
              <w:rPr>
                <w:rFonts w:eastAsia="Arial"/>
                <w:bCs/>
                <w:color w:val="000000"/>
                <w:sz w:val="22"/>
                <w:szCs w:val="22"/>
              </w:rPr>
              <w:t>modo opportuno semplici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7E28B1">
              <w:rPr>
                <w:rFonts w:eastAsia="Arial"/>
                <w:bCs/>
                <w:color w:val="000000"/>
                <w:sz w:val="22"/>
                <w:szCs w:val="22"/>
              </w:rPr>
              <w:t>oggetti e strumenti di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7E28B1">
              <w:rPr>
                <w:rFonts w:eastAsia="Arial"/>
                <w:bCs/>
                <w:color w:val="000000"/>
                <w:sz w:val="22"/>
                <w:szCs w:val="22"/>
              </w:rPr>
              <w:t>uso quotidiano di cui è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7E28B1">
              <w:rPr>
                <w:rFonts w:eastAsia="Arial"/>
                <w:bCs/>
                <w:color w:val="000000"/>
                <w:sz w:val="22"/>
                <w:szCs w:val="22"/>
              </w:rPr>
              <w:t>in grado di descrivere la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7E28B1">
              <w:rPr>
                <w:rFonts w:eastAsia="Arial"/>
                <w:bCs/>
                <w:color w:val="000000"/>
                <w:sz w:val="22"/>
                <w:szCs w:val="22"/>
              </w:rPr>
              <w:t>funzione principale e il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7E28B1">
              <w:rPr>
                <w:rFonts w:eastAsia="Arial"/>
                <w:bCs/>
                <w:color w:val="000000"/>
                <w:sz w:val="22"/>
                <w:szCs w:val="22"/>
              </w:rPr>
              <w:t>modo di funzionamento;</w:t>
            </w:r>
          </w:p>
        </w:tc>
      </w:tr>
      <w:tr w:rsidR="003E5EA0" w14:paraId="157846ED" w14:textId="77777777" w:rsidTr="00D013B5">
        <w:tc>
          <w:tcPr>
            <w:tcW w:w="3114" w:type="dxa"/>
            <w:shd w:val="clear" w:color="auto" w:fill="F2F2F2" w:themeFill="background1" w:themeFillShade="F2"/>
          </w:tcPr>
          <w:p w14:paraId="76285B5E" w14:textId="3C617ABA" w:rsidR="003E5EA0" w:rsidRPr="00D013B5" w:rsidRDefault="00D013B5" w:rsidP="00D013B5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D013B5">
              <w:rPr>
                <w:rFonts w:eastAsia="Arial"/>
                <w:b/>
                <w:color w:val="000000"/>
                <w:sz w:val="22"/>
                <w:szCs w:val="22"/>
              </w:rPr>
              <w:t>PREVEDERE</w:t>
            </w:r>
            <w:r>
              <w:rPr>
                <w:rFonts w:eastAsia="Arial"/>
                <w:b/>
                <w:color w:val="000000"/>
                <w:sz w:val="22"/>
                <w:szCs w:val="22"/>
              </w:rPr>
              <w:t xml:space="preserve"> </w:t>
            </w:r>
            <w:r w:rsidRPr="00D013B5">
              <w:rPr>
                <w:rFonts w:eastAsia="Arial"/>
                <w:b/>
                <w:color w:val="000000"/>
                <w:sz w:val="22"/>
                <w:szCs w:val="22"/>
              </w:rPr>
              <w:t>E IMMAGINARE</w:t>
            </w:r>
          </w:p>
        </w:tc>
        <w:tc>
          <w:tcPr>
            <w:tcW w:w="11623" w:type="dxa"/>
          </w:tcPr>
          <w:p w14:paraId="46D61917" w14:textId="5AA95C31" w:rsidR="007E28B1" w:rsidRPr="007E28B1" w:rsidRDefault="003E5EA0" w:rsidP="007E28B1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3223DD">
              <w:rPr>
                <w:rFonts w:eastAsia="Arial"/>
                <w:bCs/>
                <w:color w:val="000000"/>
                <w:sz w:val="22"/>
                <w:szCs w:val="22"/>
              </w:rPr>
              <w:t xml:space="preserve">• </w:t>
            </w:r>
            <w:r w:rsidR="007E28B1" w:rsidRPr="007E28B1">
              <w:rPr>
                <w:rFonts w:eastAsia="Arial"/>
                <w:bCs/>
                <w:color w:val="000000"/>
                <w:sz w:val="22"/>
                <w:szCs w:val="22"/>
              </w:rPr>
              <w:t>sa ricavare informazioni</w:t>
            </w:r>
            <w:r w:rsidR="007E28B1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7E28B1" w:rsidRPr="007E28B1">
              <w:rPr>
                <w:rFonts w:eastAsia="Arial"/>
                <w:bCs/>
                <w:color w:val="000000"/>
                <w:sz w:val="22"/>
                <w:szCs w:val="22"/>
              </w:rPr>
              <w:t>utili su proprietà e</w:t>
            </w:r>
            <w:r w:rsidR="007E28B1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7E28B1" w:rsidRPr="007E28B1">
              <w:rPr>
                <w:rFonts w:eastAsia="Arial"/>
                <w:bCs/>
                <w:color w:val="000000"/>
                <w:sz w:val="22"/>
                <w:szCs w:val="22"/>
              </w:rPr>
              <w:t>caratteristiche di beni</w:t>
            </w:r>
            <w:r w:rsidR="007E28B1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7E28B1" w:rsidRPr="007E28B1">
              <w:rPr>
                <w:rFonts w:eastAsia="Arial"/>
                <w:bCs/>
                <w:color w:val="000000"/>
                <w:sz w:val="22"/>
                <w:szCs w:val="22"/>
              </w:rPr>
              <w:t>o servizi leggendo</w:t>
            </w:r>
            <w:r w:rsidR="007E28B1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7E28B1" w:rsidRPr="007E28B1">
              <w:rPr>
                <w:rFonts w:eastAsia="Arial"/>
                <w:bCs/>
                <w:color w:val="000000"/>
                <w:sz w:val="22"/>
                <w:szCs w:val="22"/>
              </w:rPr>
              <w:t>etichette, volantini o altra</w:t>
            </w:r>
            <w:r w:rsidR="007E28B1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7E28B1" w:rsidRPr="007E28B1">
              <w:rPr>
                <w:rFonts w:eastAsia="Arial"/>
                <w:bCs/>
                <w:color w:val="000000"/>
                <w:sz w:val="22"/>
                <w:szCs w:val="22"/>
              </w:rPr>
              <w:t>documentazione tecnica</w:t>
            </w:r>
            <w:r w:rsidR="007E28B1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7E28B1" w:rsidRPr="007E28B1">
              <w:rPr>
                <w:rFonts w:eastAsia="Arial"/>
                <w:bCs/>
                <w:color w:val="000000"/>
                <w:sz w:val="22"/>
                <w:szCs w:val="22"/>
              </w:rPr>
              <w:t>e commerciale;</w:t>
            </w:r>
          </w:p>
          <w:p w14:paraId="12FD2B71" w14:textId="7B708675" w:rsidR="003E5EA0" w:rsidRPr="00D013B5" w:rsidRDefault="007E28B1" w:rsidP="007E28B1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7E28B1">
              <w:rPr>
                <w:rFonts w:eastAsia="Arial"/>
                <w:bCs/>
                <w:color w:val="000000"/>
                <w:sz w:val="22"/>
                <w:szCs w:val="22"/>
              </w:rPr>
              <w:t>• si orienta tra i diversi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7E28B1">
              <w:rPr>
                <w:rFonts w:eastAsia="Arial"/>
                <w:bCs/>
                <w:color w:val="000000"/>
                <w:sz w:val="22"/>
                <w:szCs w:val="22"/>
              </w:rPr>
              <w:t>mezzi di comunicazione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7E28B1">
              <w:rPr>
                <w:rFonts w:eastAsia="Arial"/>
                <w:bCs/>
                <w:color w:val="000000"/>
                <w:sz w:val="22"/>
                <w:szCs w:val="22"/>
              </w:rPr>
              <w:t>ed è in grado di farne un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7E28B1">
              <w:rPr>
                <w:rFonts w:eastAsia="Arial"/>
                <w:bCs/>
                <w:color w:val="000000"/>
                <w:sz w:val="22"/>
                <w:szCs w:val="22"/>
              </w:rPr>
              <w:t>uso adeguato a seconda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7E28B1">
              <w:rPr>
                <w:rFonts w:eastAsia="Arial"/>
                <w:bCs/>
                <w:color w:val="000000"/>
                <w:sz w:val="22"/>
                <w:szCs w:val="22"/>
              </w:rPr>
              <w:t>delle diverse situazioni/necessità;</w:t>
            </w:r>
          </w:p>
        </w:tc>
      </w:tr>
      <w:tr w:rsidR="003E5EA0" w14:paraId="3B549453" w14:textId="77777777" w:rsidTr="00D013B5">
        <w:tc>
          <w:tcPr>
            <w:tcW w:w="3114" w:type="dxa"/>
            <w:shd w:val="clear" w:color="auto" w:fill="F2F2F2" w:themeFill="background1" w:themeFillShade="F2"/>
          </w:tcPr>
          <w:p w14:paraId="04277300" w14:textId="6AA7E4ED" w:rsidR="003E5EA0" w:rsidRPr="00D013B5" w:rsidRDefault="00D013B5" w:rsidP="00D013B5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D013B5">
              <w:rPr>
                <w:rFonts w:eastAsia="Arial"/>
                <w:b/>
                <w:color w:val="000000"/>
                <w:sz w:val="22"/>
                <w:szCs w:val="22"/>
              </w:rPr>
              <w:t>INTERVENIRE</w:t>
            </w:r>
            <w:r>
              <w:rPr>
                <w:rFonts w:eastAsia="Arial"/>
                <w:b/>
                <w:color w:val="000000"/>
                <w:sz w:val="22"/>
                <w:szCs w:val="22"/>
              </w:rPr>
              <w:t xml:space="preserve"> </w:t>
            </w:r>
            <w:r w:rsidRPr="00D013B5">
              <w:rPr>
                <w:rFonts w:eastAsia="Arial"/>
                <w:b/>
                <w:color w:val="000000"/>
                <w:sz w:val="22"/>
                <w:szCs w:val="22"/>
              </w:rPr>
              <w:t>E TRASFORMARE</w:t>
            </w:r>
          </w:p>
        </w:tc>
        <w:tc>
          <w:tcPr>
            <w:tcW w:w="11623" w:type="dxa"/>
          </w:tcPr>
          <w:p w14:paraId="037BB17C" w14:textId="44F250D9" w:rsidR="003E5EA0" w:rsidRPr="00D013B5" w:rsidRDefault="003E5EA0" w:rsidP="00011C6A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3223DD">
              <w:rPr>
                <w:rFonts w:eastAsia="Arial"/>
                <w:bCs/>
                <w:color w:val="000000"/>
                <w:sz w:val="22"/>
                <w:szCs w:val="22"/>
              </w:rPr>
              <w:t xml:space="preserve">• </w:t>
            </w:r>
            <w:r w:rsidR="007E28B1" w:rsidRPr="007E28B1">
              <w:rPr>
                <w:rFonts w:eastAsia="Arial"/>
                <w:bCs/>
                <w:color w:val="000000"/>
                <w:sz w:val="22"/>
                <w:szCs w:val="22"/>
              </w:rPr>
              <w:t>conosce e utilizza in</w:t>
            </w:r>
            <w:r w:rsidR="007E28B1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7E28B1" w:rsidRPr="007E28B1">
              <w:rPr>
                <w:rFonts w:eastAsia="Arial"/>
                <w:bCs/>
                <w:color w:val="000000"/>
                <w:sz w:val="22"/>
                <w:szCs w:val="22"/>
              </w:rPr>
              <w:t>modo opportuno semplici</w:t>
            </w:r>
            <w:r w:rsidR="007E28B1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7E28B1" w:rsidRPr="007E28B1">
              <w:rPr>
                <w:rFonts w:eastAsia="Arial"/>
                <w:bCs/>
                <w:color w:val="000000"/>
                <w:sz w:val="22"/>
                <w:szCs w:val="22"/>
              </w:rPr>
              <w:t>oggetti e strumenti di</w:t>
            </w:r>
            <w:r w:rsidR="007E28B1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7E28B1" w:rsidRPr="007E28B1">
              <w:rPr>
                <w:rFonts w:eastAsia="Arial"/>
                <w:bCs/>
                <w:color w:val="000000"/>
                <w:sz w:val="22"/>
                <w:szCs w:val="22"/>
              </w:rPr>
              <w:t>uso quotidiano di cui è</w:t>
            </w:r>
            <w:r w:rsidR="007E28B1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7E28B1" w:rsidRPr="007E28B1">
              <w:rPr>
                <w:rFonts w:eastAsia="Arial"/>
                <w:bCs/>
                <w:color w:val="000000"/>
                <w:sz w:val="22"/>
                <w:szCs w:val="22"/>
              </w:rPr>
              <w:t>in grado di descrivere la</w:t>
            </w:r>
            <w:r w:rsidR="007E28B1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7E28B1" w:rsidRPr="007E28B1">
              <w:rPr>
                <w:rFonts w:eastAsia="Arial"/>
                <w:bCs/>
                <w:color w:val="000000"/>
                <w:sz w:val="22"/>
                <w:szCs w:val="22"/>
              </w:rPr>
              <w:t>funzione principale e il</w:t>
            </w:r>
            <w:r w:rsidR="007E28B1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7E28B1" w:rsidRPr="007E28B1">
              <w:rPr>
                <w:rFonts w:eastAsia="Arial"/>
                <w:bCs/>
                <w:color w:val="000000"/>
                <w:sz w:val="22"/>
                <w:szCs w:val="22"/>
              </w:rPr>
              <w:t>modo di funzionamento.</w:t>
            </w:r>
          </w:p>
        </w:tc>
      </w:tr>
    </w:tbl>
    <w:p w14:paraId="433A41CE" w14:textId="77777777" w:rsidR="00011C6A" w:rsidRPr="008D6F70" w:rsidRDefault="00011C6A" w:rsidP="00DE4E5E">
      <w:pPr>
        <w:rPr>
          <w:rFonts w:eastAsia="Arial"/>
          <w:b/>
          <w:color w:val="000000" w:themeColor="text1"/>
          <w:sz w:val="22"/>
          <w:szCs w:val="22"/>
        </w:rPr>
      </w:pP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9498"/>
        <w:gridCol w:w="5244"/>
      </w:tblGrid>
      <w:tr w:rsidR="003E5EA0" w:rsidRPr="008D6F70" w14:paraId="53138AA4" w14:textId="77777777" w:rsidTr="00E845CC">
        <w:tc>
          <w:tcPr>
            <w:tcW w:w="14742" w:type="dxa"/>
            <w:gridSpan w:val="2"/>
            <w:shd w:val="clear" w:color="auto" w:fill="F2F2F2" w:themeFill="background1" w:themeFillShade="F2"/>
          </w:tcPr>
          <w:p w14:paraId="6A0EC11E" w14:textId="7737728B" w:rsidR="003E5EA0" w:rsidRPr="003223DD" w:rsidRDefault="00D013B5" w:rsidP="00E845CC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D013B5">
              <w:rPr>
                <w:rFonts w:eastAsia="Arial"/>
                <w:b/>
                <w:color w:val="000000"/>
                <w:sz w:val="22"/>
                <w:szCs w:val="22"/>
              </w:rPr>
              <w:t>VEDERE</w:t>
            </w:r>
            <w:r>
              <w:rPr>
                <w:rFonts w:eastAsia="Arial"/>
                <w:b/>
                <w:color w:val="000000"/>
                <w:sz w:val="22"/>
                <w:szCs w:val="22"/>
              </w:rPr>
              <w:t xml:space="preserve"> </w:t>
            </w:r>
            <w:r w:rsidRPr="00D013B5">
              <w:rPr>
                <w:rFonts w:eastAsia="Arial"/>
                <w:b/>
                <w:color w:val="000000"/>
                <w:sz w:val="22"/>
                <w:szCs w:val="22"/>
              </w:rPr>
              <w:t>E OSSERVARE</w:t>
            </w:r>
          </w:p>
        </w:tc>
      </w:tr>
      <w:tr w:rsidR="00DE4E5E" w:rsidRPr="008D6F70" w14:paraId="0F3CB48A" w14:textId="77777777" w:rsidTr="003E5EA0">
        <w:tc>
          <w:tcPr>
            <w:tcW w:w="9498" w:type="dxa"/>
          </w:tcPr>
          <w:p w14:paraId="763C48B9" w14:textId="19249C02" w:rsidR="00DE4E5E" w:rsidRPr="00DE4E5E" w:rsidRDefault="00DE4E5E" w:rsidP="00DE4E5E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DE4E5E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5244" w:type="dxa"/>
          </w:tcPr>
          <w:p w14:paraId="01BEC949" w14:textId="1C31E5D7" w:rsidR="00DE4E5E" w:rsidRPr="00DE4E5E" w:rsidRDefault="00DE4E5E" w:rsidP="00DE4E5E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DE4E5E">
              <w:rPr>
                <w:b/>
                <w:color w:val="000000" w:themeColor="text1"/>
                <w:sz w:val="22"/>
                <w:szCs w:val="22"/>
              </w:rPr>
              <w:t>CONTENUTI</w:t>
            </w:r>
          </w:p>
        </w:tc>
      </w:tr>
      <w:tr w:rsidR="00DE4E5E" w:rsidRPr="008D6F70" w14:paraId="2D778AF1" w14:textId="77777777" w:rsidTr="003E5EA0">
        <w:tc>
          <w:tcPr>
            <w:tcW w:w="9498" w:type="dxa"/>
          </w:tcPr>
          <w:p w14:paraId="7B33AD4F" w14:textId="4DA6C994" w:rsidR="007E28B1" w:rsidRPr="007E28B1" w:rsidRDefault="00DE4E5E" w:rsidP="007E28B1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8D6F70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• </w:t>
            </w:r>
            <w:r w:rsidR="007E28B1" w:rsidRPr="007E28B1">
              <w:rPr>
                <w:rStyle w:val="normaltextrun"/>
                <w:rFonts w:ascii="Calibri" w:hAnsi="Calibri" w:cs="Calibri"/>
                <w:sz w:val="22"/>
                <w:szCs w:val="22"/>
              </w:rPr>
              <w:t>Riconoscere la</w:t>
            </w:r>
            <w:r w:rsidR="007E28B1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7E28B1" w:rsidRPr="007E28B1">
              <w:rPr>
                <w:rStyle w:val="normaltextrun"/>
                <w:rFonts w:ascii="Calibri" w:hAnsi="Calibri" w:cs="Calibri"/>
                <w:sz w:val="22"/>
                <w:szCs w:val="22"/>
              </w:rPr>
              <w:t>tecnologia nei prodotti</w:t>
            </w:r>
            <w:r w:rsidR="007E28B1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7E28B1" w:rsidRPr="007E28B1">
              <w:rPr>
                <w:rStyle w:val="normaltextrun"/>
                <w:rFonts w:ascii="Calibri" w:hAnsi="Calibri" w:cs="Calibri"/>
                <w:sz w:val="22"/>
                <w:szCs w:val="22"/>
              </w:rPr>
              <w:t>della nostra quotidianità</w:t>
            </w:r>
            <w:r w:rsidR="007E28B1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7E28B1" w:rsidRPr="007E28B1">
              <w:rPr>
                <w:rStyle w:val="normaltextrun"/>
                <w:rFonts w:ascii="Calibri" w:hAnsi="Calibri" w:cs="Calibri"/>
                <w:sz w:val="22"/>
                <w:szCs w:val="22"/>
              </w:rPr>
              <w:t>e negli artefatti che ci</w:t>
            </w:r>
            <w:r w:rsidR="007E28B1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7E28B1" w:rsidRPr="007E28B1">
              <w:rPr>
                <w:rStyle w:val="normaltextrun"/>
                <w:rFonts w:ascii="Calibri" w:hAnsi="Calibri" w:cs="Calibri"/>
                <w:sz w:val="22"/>
                <w:szCs w:val="22"/>
              </w:rPr>
              <w:t>circondano.</w:t>
            </w:r>
          </w:p>
          <w:p w14:paraId="5AC3D240" w14:textId="321FB97E" w:rsidR="007E28B1" w:rsidRPr="007E28B1" w:rsidRDefault="007E28B1" w:rsidP="007E28B1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7E28B1">
              <w:rPr>
                <w:rStyle w:val="normaltextrun"/>
                <w:rFonts w:ascii="Calibri" w:hAnsi="Calibri" w:cs="Calibri"/>
                <w:sz w:val="22"/>
                <w:szCs w:val="22"/>
              </w:rPr>
              <w:t>• Eseguire semplici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7E28B1">
              <w:rPr>
                <w:rStyle w:val="normaltextrun"/>
                <w:rFonts w:ascii="Calibri" w:hAnsi="Calibri" w:cs="Calibri"/>
                <w:sz w:val="22"/>
                <w:szCs w:val="22"/>
              </w:rPr>
              <w:t>misurazioni e rilievi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7E28B1">
              <w:rPr>
                <w:rStyle w:val="normaltextrun"/>
                <w:rFonts w:ascii="Calibri" w:hAnsi="Calibri" w:cs="Calibri"/>
                <w:sz w:val="22"/>
                <w:szCs w:val="22"/>
              </w:rPr>
              <w:t>fotograf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i</w:t>
            </w:r>
            <w:r w:rsidRPr="007E28B1">
              <w:rPr>
                <w:rStyle w:val="normaltextrun"/>
                <w:rFonts w:ascii="Calibri" w:hAnsi="Calibri" w:cs="Calibri"/>
                <w:sz w:val="22"/>
                <w:szCs w:val="22"/>
              </w:rPr>
              <w:t>ci sull’ambiente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7E28B1">
              <w:rPr>
                <w:rStyle w:val="normaltextrun"/>
                <w:rFonts w:ascii="Calibri" w:hAnsi="Calibri" w:cs="Calibri"/>
                <w:sz w:val="22"/>
                <w:szCs w:val="22"/>
              </w:rPr>
              <w:t>scolastico o sulla propria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7E28B1">
              <w:rPr>
                <w:rStyle w:val="normaltextrun"/>
                <w:rFonts w:ascii="Calibri" w:hAnsi="Calibri" w:cs="Calibri"/>
                <w:sz w:val="22"/>
                <w:szCs w:val="22"/>
              </w:rPr>
              <w:t>abitazione.</w:t>
            </w:r>
          </w:p>
          <w:p w14:paraId="22FCFACB" w14:textId="554297AD" w:rsidR="00DE4E5E" w:rsidRPr="008D6F70" w:rsidRDefault="007E28B1" w:rsidP="007E28B1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7E28B1">
              <w:rPr>
                <w:rStyle w:val="normaltextrun"/>
                <w:rFonts w:ascii="Calibri" w:hAnsi="Calibri" w:cs="Calibri"/>
                <w:sz w:val="22"/>
                <w:szCs w:val="22"/>
              </w:rPr>
              <w:t>• Distinguere il concetto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7E28B1">
              <w:rPr>
                <w:rStyle w:val="normaltextrun"/>
                <w:rFonts w:ascii="Calibri" w:hAnsi="Calibri" w:cs="Calibri"/>
                <w:sz w:val="22"/>
                <w:szCs w:val="22"/>
              </w:rPr>
              <w:t>di trasformazione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7E28B1">
              <w:rPr>
                <w:rStyle w:val="normaltextrun"/>
                <w:rFonts w:ascii="Calibri" w:hAnsi="Calibri" w:cs="Calibri"/>
                <w:sz w:val="22"/>
                <w:szCs w:val="22"/>
              </w:rPr>
              <w:t>riconducibile all’azione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7E28B1">
              <w:rPr>
                <w:rStyle w:val="normaltextrun"/>
                <w:rFonts w:ascii="Calibri" w:hAnsi="Calibri" w:cs="Calibri"/>
                <w:sz w:val="22"/>
                <w:szCs w:val="22"/>
              </w:rPr>
              <w:t>della natura (ambito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7E28B1">
              <w:rPr>
                <w:rStyle w:val="normaltextrun"/>
                <w:rFonts w:ascii="Calibri" w:hAnsi="Calibri" w:cs="Calibri"/>
                <w:sz w:val="22"/>
                <w:szCs w:val="22"/>
              </w:rPr>
              <w:t>delle scienze) da quello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7E28B1">
              <w:rPr>
                <w:rStyle w:val="normaltextrun"/>
                <w:rFonts w:ascii="Calibri" w:hAnsi="Calibri" w:cs="Calibri"/>
                <w:sz w:val="22"/>
                <w:szCs w:val="22"/>
              </w:rPr>
              <w:t>di trasformazione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7E28B1">
              <w:rPr>
                <w:rStyle w:val="normaltextrun"/>
                <w:rFonts w:ascii="Calibri" w:hAnsi="Calibri" w:cs="Calibri"/>
                <w:sz w:val="22"/>
                <w:szCs w:val="22"/>
              </w:rPr>
              <w:t>riconducibile alla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7E28B1">
              <w:rPr>
                <w:rStyle w:val="normaltextrun"/>
                <w:rFonts w:ascii="Calibri" w:hAnsi="Calibri" w:cs="Calibri"/>
                <w:sz w:val="22"/>
                <w:szCs w:val="22"/>
              </w:rPr>
              <w:t>tecnologia.</w:t>
            </w:r>
          </w:p>
        </w:tc>
        <w:tc>
          <w:tcPr>
            <w:tcW w:w="5244" w:type="dxa"/>
          </w:tcPr>
          <w:p w14:paraId="7B5F6D49" w14:textId="51C88020" w:rsidR="007E28B1" w:rsidRPr="007E28B1" w:rsidRDefault="00DE4E5E" w:rsidP="007E28B1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E4E5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• </w:t>
            </w:r>
            <w:r w:rsidR="007E28B1" w:rsidRPr="007E28B1">
              <w:rPr>
                <w:color w:val="000000"/>
                <w:sz w:val="22"/>
                <w:szCs w:val="22"/>
                <w:shd w:val="clear" w:color="auto" w:fill="FFFFFF"/>
              </w:rPr>
              <w:t>Artefatti</w:t>
            </w:r>
            <w:r w:rsidR="007E28B1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7E28B1" w:rsidRPr="007E28B1">
              <w:rPr>
                <w:color w:val="000000"/>
                <w:sz w:val="22"/>
                <w:szCs w:val="22"/>
                <w:shd w:val="clear" w:color="auto" w:fill="FFFFFF"/>
              </w:rPr>
              <w:t>e loro impatto</w:t>
            </w:r>
            <w:r w:rsidR="007E28B1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7E28B1" w:rsidRPr="007E28B1">
              <w:rPr>
                <w:color w:val="000000"/>
                <w:sz w:val="22"/>
                <w:szCs w:val="22"/>
                <w:shd w:val="clear" w:color="auto" w:fill="FFFFFF"/>
              </w:rPr>
              <w:t>sull’ambiente</w:t>
            </w:r>
          </w:p>
          <w:p w14:paraId="3F17E78D" w14:textId="10C7E79C" w:rsidR="007E28B1" w:rsidRPr="007E28B1" w:rsidRDefault="007E28B1" w:rsidP="007E28B1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7E28B1">
              <w:rPr>
                <w:color w:val="000000"/>
                <w:sz w:val="22"/>
                <w:szCs w:val="22"/>
                <w:shd w:val="clear" w:color="auto" w:fill="FFFFFF"/>
              </w:rPr>
              <w:t>• Tecnologie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7E28B1">
              <w:rPr>
                <w:color w:val="000000"/>
                <w:sz w:val="22"/>
                <w:szCs w:val="22"/>
                <w:shd w:val="clear" w:color="auto" w:fill="FFFFFF"/>
              </w:rPr>
              <w:t>per trasformare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7E28B1">
              <w:rPr>
                <w:color w:val="000000"/>
                <w:sz w:val="22"/>
                <w:szCs w:val="22"/>
                <w:shd w:val="clear" w:color="auto" w:fill="FFFFFF"/>
              </w:rPr>
              <w:t>l’ambiente</w:t>
            </w:r>
          </w:p>
          <w:p w14:paraId="596B2649" w14:textId="31E440E4" w:rsidR="007E28B1" w:rsidRPr="005758BC" w:rsidRDefault="007E28B1" w:rsidP="007E28B1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7E28B1">
              <w:rPr>
                <w:color w:val="000000"/>
                <w:sz w:val="22"/>
                <w:szCs w:val="22"/>
                <w:shd w:val="clear" w:color="auto" w:fill="FFFFFF"/>
              </w:rPr>
              <w:t>• Oggetti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7E28B1">
              <w:rPr>
                <w:color w:val="000000"/>
                <w:sz w:val="22"/>
                <w:szCs w:val="22"/>
                <w:shd w:val="clear" w:color="auto" w:fill="FFFFFF"/>
              </w:rPr>
              <w:t>e strumenti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7E28B1">
              <w:rPr>
                <w:color w:val="000000"/>
                <w:sz w:val="22"/>
                <w:szCs w:val="22"/>
                <w:shd w:val="clear" w:color="auto" w:fill="FFFFFF"/>
              </w:rPr>
              <w:t>di uso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7E28B1">
              <w:rPr>
                <w:color w:val="000000"/>
                <w:sz w:val="22"/>
                <w:szCs w:val="22"/>
                <w:shd w:val="clear" w:color="auto" w:fill="FFFFFF"/>
              </w:rPr>
              <w:t>quotidiano</w:t>
            </w:r>
          </w:p>
          <w:p w14:paraId="18B68776" w14:textId="014CD7EB" w:rsidR="00DE4E5E" w:rsidRPr="005758BC" w:rsidRDefault="00DE4E5E" w:rsidP="00011C6A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  <w:tr w:rsidR="009B601B" w:rsidRPr="008D6F70" w14:paraId="490C5C9D" w14:textId="77777777" w:rsidTr="009B601B">
        <w:tc>
          <w:tcPr>
            <w:tcW w:w="14742" w:type="dxa"/>
            <w:gridSpan w:val="2"/>
            <w:shd w:val="clear" w:color="auto" w:fill="D9D9D9" w:themeFill="background1" w:themeFillShade="D9"/>
          </w:tcPr>
          <w:p w14:paraId="494722BC" w14:textId="77777777" w:rsidR="009B601B" w:rsidRDefault="009B601B" w:rsidP="00E845CC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</w:p>
        </w:tc>
      </w:tr>
      <w:tr w:rsidR="003E5EA0" w:rsidRPr="008D6F70" w14:paraId="40260409" w14:textId="77777777" w:rsidTr="00E845CC">
        <w:tc>
          <w:tcPr>
            <w:tcW w:w="14742" w:type="dxa"/>
            <w:gridSpan w:val="2"/>
            <w:shd w:val="clear" w:color="auto" w:fill="F2F2F2" w:themeFill="background1" w:themeFillShade="F2"/>
          </w:tcPr>
          <w:p w14:paraId="4E0C1247" w14:textId="044D11C2" w:rsidR="003E5EA0" w:rsidRPr="003223DD" w:rsidRDefault="00D013B5" w:rsidP="00E845CC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D013B5">
              <w:rPr>
                <w:rFonts w:eastAsia="Arial"/>
                <w:b/>
                <w:color w:val="000000"/>
                <w:sz w:val="22"/>
                <w:szCs w:val="22"/>
              </w:rPr>
              <w:t>PREVEDERE</w:t>
            </w:r>
            <w:r>
              <w:rPr>
                <w:rFonts w:eastAsia="Arial"/>
                <w:b/>
                <w:color w:val="000000"/>
                <w:sz w:val="22"/>
                <w:szCs w:val="22"/>
              </w:rPr>
              <w:t xml:space="preserve"> </w:t>
            </w:r>
            <w:r w:rsidRPr="00D013B5">
              <w:rPr>
                <w:rFonts w:eastAsia="Arial"/>
                <w:b/>
                <w:color w:val="000000"/>
                <w:sz w:val="22"/>
                <w:szCs w:val="22"/>
              </w:rPr>
              <w:t>E IMMAGINARE</w:t>
            </w:r>
          </w:p>
        </w:tc>
      </w:tr>
      <w:tr w:rsidR="00DE4E5E" w:rsidRPr="008D6F70" w14:paraId="746FF788" w14:textId="77777777" w:rsidTr="003E5EA0">
        <w:tc>
          <w:tcPr>
            <w:tcW w:w="9498" w:type="dxa"/>
          </w:tcPr>
          <w:p w14:paraId="02494644" w14:textId="77777777" w:rsidR="00DE4E5E" w:rsidRPr="00DE4E5E" w:rsidRDefault="00DE4E5E" w:rsidP="007E28B1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DE4E5E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5244" w:type="dxa"/>
          </w:tcPr>
          <w:p w14:paraId="501944C4" w14:textId="4AFF06F7" w:rsidR="00DE4E5E" w:rsidRPr="00DE4E5E" w:rsidRDefault="00DE4E5E" w:rsidP="00562B7D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DE4E5E">
              <w:rPr>
                <w:b/>
                <w:color w:val="000000" w:themeColor="text1"/>
                <w:sz w:val="22"/>
                <w:szCs w:val="22"/>
              </w:rPr>
              <w:t>CONTENUTI</w:t>
            </w:r>
          </w:p>
        </w:tc>
      </w:tr>
      <w:tr w:rsidR="00DE4E5E" w:rsidRPr="008D6F70" w14:paraId="0D8885D5" w14:textId="77777777" w:rsidTr="003E5EA0">
        <w:tc>
          <w:tcPr>
            <w:tcW w:w="9498" w:type="dxa"/>
          </w:tcPr>
          <w:p w14:paraId="082EA198" w14:textId="24E7C5A0" w:rsidR="007E28B1" w:rsidRPr="007E28B1" w:rsidRDefault="00DE4E5E" w:rsidP="007E28B1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8D6F70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• </w:t>
            </w:r>
            <w:r w:rsidR="007E28B1" w:rsidRPr="007E28B1">
              <w:rPr>
                <w:rStyle w:val="normaltextrun"/>
                <w:rFonts w:ascii="Calibri" w:hAnsi="Calibri" w:cs="Calibri"/>
                <w:sz w:val="22"/>
                <w:szCs w:val="22"/>
              </w:rPr>
              <w:t>Leggere e ricavare</w:t>
            </w:r>
            <w:r w:rsidR="007E28B1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7E28B1" w:rsidRPr="007E28B1">
              <w:rPr>
                <w:rStyle w:val="normaltextrun"/>
                <w:rFonts w:ascii="Calibri" w:hAnsi="Calibri" w:cs="Calibri"/>
                <w:sz w:val="22"/>
                <w:szCs w:val="22"/>
              </w:rPr>
              <w:t>informazioni utili da</w:t>
            </w:r>
            <w:r w:rsidR="007E28B1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7E28B1" w:rsidRPr="007E28B1">
              <w:rPr>
                <w:rStyle w:val="normaltextrun"/>
                <w:rFonts w:ascii="Calibri" w:hAnsi="Calibri" w:cs="Calibri"/>
                <w:sz w:val="22"/>
                <w:szCs w:val="22"/>
              </w:rPr>
              <w:t>guide d’uso e istruzioni</w:t>
            </w:r>
            <w:r w:rsidR="007E28B1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7E28B1" w:rsidRPr="007E28B1">
              <w:rPr>
                <w:rStyle w:val="normaltextrun"/>
                <w:rFonts w:ascii="Calibri" w:hAnsi="Calibri" w:cs="Calibri"/>
                <w:sz w:val="22"/>
                <w:szCs w:val="22"/>
              </w:rPr>
              <w:t>di montaggio.</w:t>
            </w:r>
          </w:p>
          <w:p w14:paraId="70532E89" w14:textId="3466CA97" w:rsidR="007E28B1" w:rsidRPr="007E28B1" w:rsidRDefault="007E28B1" w:rsidP="007E28B1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7E28B1">
              <w:rPr>
                <w:rStyle w:val="normaltextrun"/>
                <w:rFonts w:ascii="Calibri" w:hAnsi="Calibri" w:cs="Calibri"/>
                <w:sz w:val="22"/>
                <w:szCs w:val="22"/>
              </w:rPr>
              <w:t>• Riconoscere i difetti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7E28B1">
              <w:rPr>
                <w:rStyle w:val="normaltextrun"/>
                <w:rFonts w:ascii="Calibri" w:hAnsi="Calibri" w:cs="Calibri"/>
                <w:sz w:val="22"/>
                <w:szCs w:val="22"/>
              </w:rPr>
              <w:t>di un oggetto 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7E28B1">
              <w:rPr>
                <w:rStyle w:val="normaltextrun"/>
                <w:rFonts w:ascii="Calibri" w:hAnsi="Calibri" w:cs="Calibri"/>
                <w:sz w:val="22"/>
                <w:szCs w:val="22"/>
              </w:rPr>
              <w:t>immaginare possibili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7E28B1">
              <w:rPr>
                <w:rStyle w:val="normaltextrun"/>
                <w:rFonts w:ascii="Calibri" w:hAnsi="Calibri" w:cs="Calibri"/>
                <w:sz w:val="22"/>
                <w:szCs w:val="22"/>
              </w:rPr>
              <w:t>miglioramenti.</w:t>
            </w:r>
          </w:p>
          <w:p w14:paraId="7DCE2D81" w14:textId="4E2DD9EE" w:rsidR="00DE4E5E" w:rsidRPr="008D6F70" w:rsidRDefault="007E28B1" w:rsidP="007E28B1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7E28B1">
              <w:rPr>
                <w:rStyle w:val="normaltextrun"/>
                <w:rFonts w:ascii="Calibri" w:hAnsi="Calibri" w:cs="Calibri"/>
                <w:sz w:val="22"/>
                <w:szCs w:val="22"/>
              </w:rPr>
              <w:t>• Riconoscere le funzioni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7E28B1">
              <w:rPr>
                <w:rStyle w:val="normaltextrun"/>
                <w:rFonts w:ascii="Calibri" w:hAnsi="Calibri" w:cs="Calibri"/>
                <w:sz w:val="22"/>
                <w:szCs w:val="22"/>
              </w:rPr>
              <w:t>principali di una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7E28B1">
              <w:rPr>
                <w:rStyle w:val="normaltextrun"/>
                <w:rFonts w:ascii="Calibri" w:hAnsi="Calibri" w:cs="Calibri"/>
                <w:sz w:val="22"/>
                <w:szCs w:val="22"/>
              </w:rPr>
              <w:t>applicazione informatica.</w:t>
            </w:r>
          </w:p>
        </w:tc>
        <w:tc>
          <w:tcPr>
            <w:tcW w:w="5244" w:type="dxa"/>
          </w:tcPr>
          <w:p w14:paraId="48F4B435" w14:textId="2C5FC1E9" w:rsidR="007E28B1" w:rsidRPr="007E28B1" w:rsidRDefault="00DE4E5E" w:rsidP="007E28B1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E4E5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• </w:t>
            </w:r>
            <w:r w:rsidR="007E28B1" w:rsidRPr="007E28B1">
              <w:rPr>
                <w:color w:val="000000"/>
                <w:sz w:val="22"/>
                <w:szCs w:val="22"/>
                <w:shd w:val="clear" w:color="auto" w:fill="FFFFFF"/>
              </w:rPr>
              <w:t>Struttura</w:t>
            </w:r>
            <w:r w:rsidR="007E28B1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7E28B1" w:rsidRPr="007E28B1">
              <w:rPr>
                <w:color w:val="000000"/>
                <w:sz w:val="22"/>
                <w:szCs w:val="22"/>
                <w:shd w:val="clear" w:color="auto" w:fill="FFFFFF"/>
              </w:rPr>
              <w:t>e funzione</w:t>
            </w:r>
            <w:r w:rsidR="007E28B1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7E28B1" w:rsidRPr="007E28B1">
              <w:rPr>
                <w:color w:val="000000"/>
                <w:sz w:val="22"/>
                <w:szCs w:val="22"/>
                <w:shd w:val="clear" w:color="auto" w:fill="FFFFFF"/>
              </w:rPr>
              <w:t>di artefatti</w:t>
            </w:r>
            <w:r w:rsidR="007E28B1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7E28B1" w:rsidRPr="007E28B1">
              <w:rPr>
                <w:color w:val="000000"/>
                <w:sz w:val="22"/>
                <w:szCs w:val="22"/>
                <w:shd w:val="clear" w:color="auto" w:fill="FFFFFF"/>
              </w:rPr>
              <w:t>d’uso</w:t>
            </w:r>
            <w:r w:rsidR="007E28B1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7E28B1" w:rsidRPr="007E28B1">
              <w:rPr>
                <w:color w:val="000000"/>
                <w:sz w:val="22"/>
                <w:szCs w:val="22"/>
                <w:shd w:val="clear" w:color="auto" w:fill="FFFFFF"/>
              </w:rPr>
              <w:t>quotidiano</w:t>
            </w:r>
          </w:p>
          <w:p w14:paraId="36ED4E9B" w14:textId="59CC8BB7" w:rsidR="007E28B1" w:rsidRPr="007E28B1" w:rsidRDefault="007E28B1" w:rsidP="007E28B1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7E28B1">
              <w:rPr>
                <w:color w:val="000000"/>
                <w:sz w:val="22"/>
                <w:szCs w:val="22"/>
                <w:shd w:val="clear" w:color="auto" w:fill="FFFFFF"/>
              </w:rPr>
              <w:t>• Valutazione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7E28B1">
              <w:rPr>
                <w:color w:val="000000"/>
                <w:sz w:val="22"/>
                <w:szCs w:val="22"/>
                <w:shd w:val="clear" w:color="auto" w:fill="FFFFFF"/>
              </w:rPr>
              <w:t>di pregio,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7E28B1">
              <w:rPr>
                <w:color w:val="000000"/>
                <w:sz w:val="22"/>
                <w:szCs w:val="22"/>
                <w:shd w:val="clear" w:color="auto" w:fill="FFFFFF"/>
              </w:rPr>
              <w:t>difetto e rischio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7E28B1">
              <w:rPr>
                <w:color w:val="000000"/>
                <w:sz w:val="22"/>
                <w:szCs w:val="22"/>
                <w:shd w:val="clear" w:color="auto" w:fill="FFFFFF"/>
              </w:rPr>
              <w:t>relativi ad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7E28B1">
              <w:rPr>
                <w:color w:val="000000"/>
                <w:sz w:val="22"/>
                <w:szCs w:val="22"/>
                <w:shd w:val="clear" w:color="auto" w:fill="FFFFFF"/>
              </w:rPr>
              <w:t>apparecchi e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7E28B1">
              <w:rPr>
                <w:color w:val="000000"/>
                <w:sz w:val="22"/>
                <w:szCs w:val="22"/>
                <w:shd w:val="clear" w:color="auto" w:fill="FFFFFF"/>
              </w:rPr>
              <w:t>attrezzature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7E28B1">
              <w:rPr>
                <w:color w:val="000000"/>
                <w:sz w:val="22"/>
                <w:szCs w:val="22"/>
                <w:shd w:val="clear" w:color="auto" w:fill="FFFFFF"/>
              </w:rPr>
              <w:t>d’uso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7E28B1">
              <w:rPr>
                <w:color w:val="000000"/>
                <w:sz w:val="22"/>
                <w:szCs w:val="22"/>
                <w:shd w:val="clear" w:color="auto" w:fill="FFFFFF"/>
              </w:rPr>
              <w:t>quotidiano</w:t>
            </w:r>
          </w:p>
          <w:p w14:paraId="2B3E3BCA" w14:textId="1F838F35" w:rsidR="00DE4E5E" w:rsidRPr="00DE4E5E" w:rsidRDefault="007E28B1" w:rsidP="005758BC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7E28B1">
              <w:rPr>
                <w:color w:val="000000"/>
                <w:sz w:val="22"/>
                <w:szCs w:val="22"/>
                <w:shd w:val="clear" w:color="auto" w:fill="FFFFFF"/>
              </w:rPr>
              <w:t>• Uso di semplici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7E28B1">
              <w:rPr>
                <w:color w:val="000000"/>
                <w:sz w:val="22"/>
                <w:szCs w:val="22"/>
                <w:shd w:val="clear" w:color="auto" w:fill="FFFFFF"/>
              </w:rPr>
              <w:t>applicazioni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7E28B1">
              <w:rPr>
                <w:color w:val="000000"/>
                <w:sz w:val="22"/>
                <w:szCs w:val="22"/>
                <w:shd w:val="clear" w:color="auto" w:fill="FFFFFF"/>
              </w:rPr>
              <w:t>informatiche</w:t>
            </w:r>
          </w:p>
        </w:tc>
      </w:tr>
      <w:tr w:rsidR="009B601B" w:rsidRPr="008D6F70" w14:paraId="647B15BE" w14:textId="77777777" w:rsidTr="0062578C">
        <w:tc>
          <w:tcPr>
            <w:tcW w:w="14742" w:type="dxa"/>
            <w:gridSpan w:val="2"/>
            <w:shd w:val="clear" w:color="auto" w:fill="D9D9D9" w:themeFill="background1" w:themeFillShade="D9"/>
          </w:tcPr>
          <w:p w14:paraId="345CBAE8" w14:textId="77777777" w:rsidR="009B601B" w:rsidRDefault="009B601B" w:rsidP="0062578C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</w:p>
        </w:tc>
      </w:tr>
      <w:tr w:rsidR="003E5EA0" w:rsidRPr="008D6F70" w14:paraId="75FD4A50" w14:textId="77777777" w:rsidTr="00E845CC">
        <w:tc>
          <w:tcPr>
            <w:tcW w:w="14742" w:type="dxa"/>
            <w:gridSpan w:val="2"/>
            <w:shd w:val="clear" w:color="auto" w:fill="F2F2F2" w:themeFill="background1" w:themeFillShade="F2"/>
          </w:tcPr>
          <w:p w14:paraId="0D75A9BC" w14:textId="1C127919" w:rsidR="003E5EA0" w:rsidRPr="003223DD" w:rsidRDefault="00D013B5" w:rsidP="00E845CC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D013B5">
              <w:rPr>
                <w:rFonts w:eastAsia="Arial"/>
                <w:b/>
                <w:color w:val="000000"/>
                <w:sz w:val="22"/>
                <w:szCs w:val="22"/>
              </w:rPr>
              <w:t>INTERVENIRE</w:t>
            </w:r>
            <w:r>
              <w:rPr>
                <w:rFonts w:eastAsia="Arial"/>
                <w:b/>
                <w:color w:val="000000"/>
                <w:sz w:val="22"/>
                <w:szCs w:val="22"/>
              </w:rPr>
              <w:t xml:space="preserve"> </w:t>
            </w:r>
            <w:r w:rsidRPr="00D013B5">
              <w:rPr>
                <w:rFonts w:eastAsia="Arial"/>
                <w:b/>
                <w:color w:val="000000"/>
                <w:sz w:val="22"/>
                <w:szCs w:val="22"/>
              </w:rPr>
              <w:t>E TRASFORMARE</w:t>
            </w:r>
          </w:p>
        </w:tc>
      </w:tr>
      <w:tr w:rsidR="00DE4E5E" w:rsidRPr="008D6F70" w14:paraId="2BEE4D57" w14:textId="77777777" w:rsidTr="003E5EA0">
        <w:tc>
          <w:tcPr>
            <w:tcW w:w="9498" w:type="dxa"/>
          </w:tcPr>
          <w:p w14:paraId="09F66086" w14:textId="77777777" w:rsidR="00DE4E5E" w:rsidRPr="00DE4E5E" w:rsidRDefault="00DE4E5E" w:rsidP="00562B7D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DE4E5E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5244" w:type="dxa"/>
          </w:tcPr>
          <w:p w14:paraId="4BE1AE73" w14:textId="6174F544" w:rsidR="00DE4E5E" w:rsidRPr="00DE4E5E" w:rsidRDefault="00DE4E5E" w:rsidP="00562B7D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DE4E5E">
              <w:rPr>
                <w:b/>
                <w:color w:val="000000" w:themeColor="text1"/>
                <w:sz w:val="22"/>
                <w:szCs w:val="22"/>
              </w:rPr>
              <w:t>CONTENUTI</w:t>
            </w:r>
          </w:p>
        </w:tc>
      </w:tr>
      <w:tr w:rsidR="00DE4E5E" w:rsidRPr="008D6F70" w14:paraId="593AAC99" w14:textId="77777777" w:rsidTr="003E5EA0">
        <w:tc>
          <w:tcPr>
            <w:tcW w:w="9498" w:type="dxa"/>
          </w:tcPr>
          <w:p w14:paraId="2AF7156A" w14:textId="71B7CC1D" w:rsidR="00DE4E5E" w:rsidRPr="008D6F70" w:rsidRDefault="00DE4E5E" w:rsidP="007E28B1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8D6F70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• </w:t>
            </w:r>
            <w:r w:rsidR="007E28B1" w:rsidRPr="007E28B1">
              <w:rPr>
                <w:rStyle w:val="normaltextrun"/>
                <w:rFonts w:ascii="Calibri" w:hAnsi="Calibri" w:cs="Calibri"/>
                <w:sz w:val="22"/>
                <w:szCs w:val="22"/>
              </w:rPr>
              <w:t>Smontare semplici</w:t>
            </w:r>
            <w:r w:rsidR="007E28B1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7E28B1" w:rsidRPr="007E28B1">
              <w:rPr>
                <w:rStyle w:val="normaltextrun"/>
                <w:rFonts w:ascii="Calibri" w:hAnsi="Calibri" w:cs="Calibri"/>
                <w:sz w:val="22"/>
                <w:szCs w:val="22"/>
              </w:rPr>
              <w:t>oggetti e apparecchiature</w:t>
            </w:r>
            <w:r w:rsidR="007E28B1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7E28B1" w:rsidRPr="007E28B1">
              <w:rPr>
                <w:rStyle w:val="normaltextrun"/>
                <w:rFonts w:ascii="Calibri" w:hAnsi="Calibri" w:cs="Calibri"/>
                <w:sz w:val="22"/>
                <w:szCs w:val="22"/>
              </w:rPr>
              <w:t>per comprenderne la</w:t>
            </w:r>
            <w:r w:rsidR="007E28B1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7E28B1" w:rsidRPr="007E28B1">
              <w:rPr>
                <w:rStyle w:val="normaltextrun"/>
                <w:rFonts w:ascii="Calibri" w:hAnsi="Calibri" w:cs="Calibri"/>
                <w:sz w:val="22"/>
                <w:szCs w:val="22"/>
              </w:rPr>
              <w:t>relazione tra struttura e</w:t>
            </w:r>
            <w:r w:rsidR="007E28B1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7E28B1" w:rsidRPr="007E28B1">
              <w:rPr>
                <w:rStyle w:val="normaltextrun"/>
                <w:rFonts w:ascii="Calibri" w:hAnsi="Calibri" w:cs="Calibri"/>
                <w:sz w:val="22"/>
                <w:szCs w:val="22"/>
              </w:rPr>
              <w:t>funzionamento.</w:t>
            </w:r>
          </w:p>
        </w:tc>
        <w:tc>
          <w:tcPr>
            <w:tcW w:w="5244" w:type="dxa"/>
          </w:tcPr>
          <w:p w14:paraId="537C0E3A" w14:textId="198B91DB" w:rsidR="00DE4E5E" w:rsidRPr="00DE4E5E" w:rsidRDefault="00DE4E5E" w:rsidP="005758BC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E4E5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• </w:t>
            </w:r>
            <w:r w:rsidR="007E28B1" w:rsidRPr="007E28B1">
              <w:rPr>
                <w:color w:val="000000"/>
                <w:sz w:val="22"/>
                <w:szCs w:val="22"/>
                <w:shd w:val="clear" w:color="auto" w:fill="FFFFFF"/>
              </w:rPr>
              <w:t>Struttura</w:t>
            </w:r>
            <w:r w:rsidR="007E28B1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7E28B1" w:rsidRPr="007E28B1">
              <w:rPr>
                <w:color w:val="000000"/>
                <w:sz w:val="22"/>
                <w:szCs w:val="22"/>
                <w:shd w:val="clear" w:color="auto" w:fill="FFFFFF"/>
              </w:rPr>
              <w:t>e funzione</w:t>
            </w:r>
            <w:r w:rsidR="007E28B1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7E28B1" w:rsidRPr="007E28B1">
              <w:rPr>
                <w:color w:val="000000"/>
                <w:sz w:val="22"/>
                <w:szCs w:val="22"/>
                <w:shd w:val="clear" w:color="auto" w:fill="FFFFFF"/>
              </w:rPr>
              <w:t>di oggetti</w:t>
            </w:r>
            <w:r w:rsidR="007E28B1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7E28B1" w:rsidRPr="007E28B1">
              <w:rPr>
                <w:color w:val="000000"/>
                <w:sz w:val="22"/>
                <w:szCs w:val="22"/>
                <w:shd w:val="clear" w:color="auto" w:fill="FFFFFF"/>
              </w:rPr>
              <w:t>e strumenti</w:t>
            </w:r>
            <w:r w:rsidR="007E28B1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7E28B1" w:rsidRPr="007E28B1">
              <w:rPr>
                <w:color w:val="000000"/>
                <w:sz w:val="22"/>
                <w:szCs w:val="22"/>
                <w:shd w:val="clear" w:color="auto" w:fill="FFFFFF"/>
              </w:rPr>
              <w:t>d’uso</w:t>
            </w:r>
            <w:r w:rsidR="007E28B1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7E28B1" w:rsidRPr="007E28B1">
              <w:rPr>
                <w:color w:val="000000"/>
                <w:sz w:val="22"/>
                <w:szCs w:val="22"/>
                <w:shd w:val="clear" w:color="auto" w:fill="FFFFFF"/>
              </w:rPr>
              <w:t>quotidiano</w:t>
            </w:r>
          </w:p>
        </w:tc>
      </w:tr>
    </w:tbl>
    <w:p w14:paraId="0C260D07" w14:textId="77777777" w:rsidR="003A19C2" w:rsidRPr="008D6F70" w:rsidRDefault="003A19C2" w:rsidP="000D26C3">
      <w:pPr>
        <w:rPr>
          <w:rFonts w:eastAsia="Arial"/>
          <w:b/>
          <w:color w:val="000000" w:themeColor="text1"/>
          <w:sz w:val="22"/>
          <w:szCs w:val="22"/>
        </w:rPr>
      </w:pPr>
    </w:p>
    <w:sectPr w:rsidR="003A19C2" w:rsidRPr="008D6F70" w:rsidSect="00FA362A">
      <w:headerReference w:type="default" r:id="rId8"/>
      <w:footerReference w:type="default" r:id="rId9"/>
      <w:pgSz w:w="16838" w:h="11906" w:orient="landscape"/>
      <w:pgMar w:top="1021" w:right="1021" w:bottom="1021" w:left="1021" w:header="709" w:footer="709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C55CF9" w14:textId="77777777" w:rsidR="00546F0E" w:rsidRDefault="00546F0E">
      <w:r>
        <w:separator/>
      </w:r>
    </w:p>
  </w:endnote>
  <w:endnote w:type="continuationSeparator" w:id="0">
    <w:p w14:paraId="335A11A8" w14:textId="77777777" w:rsidR="00546F0E" w:rsidRDefault="00546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kzidenz Grotesk BE Regular">
    <w:panose1 w:val="020B0604020202020204"/>
    <w:charset w:val="00"/>
    <w:family w:val="auto"/>
    <w:notTrueType/>
    <w:pitch w:val="variable"/>
    <w:sig w:usb0="8000002F" w:usb1="4000004A" w:usb2="00000000" w:usb3="00000000" w:csb0="00000001" w:csb1="00000000"/>
  </w:font>
  <w:font w:name="Liberation Serif">
    <w:altName w:val="Times New Roman"/>
    <w:panose1 w:val="020B0604020202020204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AB0F99" w14:textId="0127DB5D" w:rsidR="00816FE3" w:rsidRDefault="00816FE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right="360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t>© La Vita Scolastica 20</w:t>
    </w:r>
    <w:r w:rsidR="00DE4E5E">
      <w:rPr>
        <w:rFonts w:ascii="Arial" w:eastAsia="Arial" w:hAnsi="Arial" w:cs="Arial"/>
        <w:color w:val="000000"/>
        <w:sz w:val="18"/>
        <w:szCs w:val="18"/>
      </w:rPr>
      <w:t>25</w:t>
    </w:r>
    <w:r>
      <w:rPr>
        <w:rFonts w:ascii="Arial" w:eastAsia="Arial" w:hAnsi="Arial" w:cs="Arial"/>
        <w:color w:val="000000"/>
        <w:sz w:val="18"/>
        <w:szCs w:val="18"/>
      </w:rPr>
      <w:t>-2</w:t>
    </w:r>
    <w:r w:rsidR="00DE4E5E">
      <w:rPr>
        <w:rFonts w:ascii="Arial" w:eastAsia="Arial" w:hAnsi="Arial" w:cs="Arial"/>
        <w:color w:val="000000"/>
        <w:sz w:val="18"/>
        <w:szCs w:val="18"/>
      </w:rPr>
      <w:t>6</w:t>
    </w:r>
    <w:r>
      <w:rPr>
        <w:rFonts w:ascii="Arial" w:eastAsia="Arial" w:hAnsi="Arial" w:cs="Arial"/>
        <w:color w:val="000000"/>
        <w:sz w:val="18"/>
        <w:szCs w:val="18"/>
      </w:rPr>
      <w:t xml:space="preserve"> – Giunti Scuola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Srl</w:t>
    </w:r>
    <w:proofErr w:type="spellEnd"/>
    <w:r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ab/>
    </w:r>
    <w:r w:rsidR="00334015"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 xml:space="preserve">               </w:t>
    </w:r>
    <w:r w:rsidR="007B56E7">
      <w:rPr>
        <w:rFonts w:ascii="Arial" w:eastAsia="Arial" w:hAnsi="Arial" w:cs="Arial"/>
        <w:color w:val="000000"/>
        <w:sz w:val="18"/>
        <w:szCs w:val="18"/>
      </w:rPr>
      <w:t xml:space="preserve">          </w:t>
    </w:r>
    <w:r w:rsidRPr="007B56E7">
      <w:rPr>
        <w:rFonts w:ascii="Arial" w:eastAsia="Arial" w:hAnsi="Arial" w:cs="Arial"/>
        <w:color w:val="000000"/>
        <w:sz w:val="20"/>
        <w:szCs w:val="20"/>
      </w:rPr>
      <w:fldChar w:fldCharType="begin"/>
    </w:r>
    <w:r w:rsidRPr="007B56E7">
      <w:rPr>
        <w:rFonts w:ascii="Arial" w:eastAsia="Arial" w:hAnsi="Arial" w:cs="Arial"/>
        <w:color w:val="000000"/>
        <w:sz w:val="20"/>
        <w:szCs w:val="20"/>
      </w:rPr>
      <w:instrText>PAGE   \* MERGEFORMAT</w:instrText>
    </w:r>
    <w:r w:rsidRPr="007B56E7">
      <w:rPr>
        <w:rFonts w:ascii="Arial" w:eastAsia="Arial" w:hAnsi="Arial" w:cs="Arial"/>
        <w:color w:val="000000"/>
        <w:sz w:val="20"/>
        <w:szCs w:val="20"/>
      </w:rPr>
      <w:fldChar w:fldCharType="separate"/>
    </w:r>
    <w:r w:rsidR="00173383">
      <w:rPr>
        <w:rFonts w:ascii="Arial" w:eastAsia="Arial" w:hAnsi="Arial" w:cs="Arial"/>
        <w:noProof/>
        <w:color w:val="000000"/>
        <w:sz w:val="20"/>
        <w:szCs w:val="20"/>
      </w:rPr>
      <w:t>15</w:t>
    </w:r>
    <w:r w:rsidRPr="007B56E7">
      <w:rPr>
        <w:rFonts w:ascii="Arial" w:eastAsia="Arial" w:hAnsi="Arial" w:cs="Arial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5B4377" w14:textId="77777777" w:rsidR="00546F0E" w:rsidRDefault="00546F0E">
      <w:r>
        <w:separator/>
      </w:r>
    </w:p>
  </w:footnote>
  <w:footnote w:type="continuationSeparator" w:id="0">
    <w:p w14:paraId="5495BA7D" w14:textId="77777777" w:rsidR="00546F0E" w:rsidRDefault="00546F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68EC78" w14:textId="0FC6DEEC" w:rsidR="00334015" w:rsidRPr="00F8437A" w:rsidRDefault="00334015" w:rsidP="00334015">
    <w:pPr>
      <w:jc w:val="center"/>
      <w:rPr>
        <w:rFonts w:asciiTheme="majorHAnsi" w:eastAsia="Arial" w:hAnsiTheme="majorHAnsi" w:cstheme="majorHAnsi"/>
        <w:b/>
        <w:color w:val="000000"/>
        <w:sz w:val="22"/>
        <w:szCs w:val="22"/>
      </w:rPr>
    </w:pPr>
    <w:r w:rsidRPr="00F8437A">
      <w:rPr>
        <w:rFonts w:asciiTheme="majorHAnsi" w:eastAsia="Arial" w:hAnsiTheme="majorHAnsi" w:cstheme="majorHAnsi"/>
        <w:b/>
        <w:color w:val="000000"/>
        <w:sz w:val="22"/>
        <w:szCs w:val="22"/>
      </w:rPr>
      <w:t>“La Vita Scolastica” 202</w:t>
    </w:r>
    <w:r w:rsidR="00DE4E5E">
      <w:rPr>
        <w:rFonts w:asciiTheme="majorHAnsi" w:eastAsia="Arial" w:hAnsiTheme="majorHAnsi" w:cstheme="majorHAnsi"/>
        <w:b/>
        <w:color w:val="000000"/>
        <w:sz w:val="22"/>
        <w:szCs w:val="22"/>
      </w:rPr>
      <w:t>5</w:t>
    </w:r>
    <w:r w:rsidRPr="00F8437A">
      <w:rPr>
        <w:rFonts w:asciiTheme="majorHAnsi" w:eastAsia="Arial" w:hAnsiTheme="majorHAnsi" w:cstheme="majorHAnsi"/>
        <w:b/>
        <w:color w:val="000000"/>
        <w:sz w:val="22"/>
        <w:szCs w:val="22"/>
      </w:rPr>
      <w:t>-202</w:t>
    </w:r>
    <w:r w:rsidR="00DE4E5E">
      <w:rPr>
        <w:rFonts w:asciiTheme="majorHAnsi" w:eastAsia="Arial" w:hAnsiTheme="majorHAnsi" w:cstheme="majorHAnsi"/>
        <w:b/>
        <w:color w:val="000000"/>
        <w:sz w:val="22"/>
        <w:szCs w:val="22"/>
      </w:rPr>
      <w:t>6</w:t>
    </w:r>
  </w:p>
  <w:p w14:paraId="699B4A90" w14:textId="77777777" w:rsidR="00334015" w:rsidRDefault="0033401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CEBCB558"/>
    <w:lvl w:ilvl="0">
      <w:start w:val="1"/>
      <w:numFmt w:val="decimal"/>
      <w:pStyle w:val="Numeroelenco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B329A54"/>
    <w:lvl w:ilvl="0">
      <w:start w:val="1"/>
      <w:numFmt w:val="decimal"/>
      <w:pStyle w:val="Numeroelenco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5C0CDA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2DA9CDC"/>
    <w:lvl w:ilvl="0">
      <w:start w:val="1"/>
      <w:numFmt w:val="decimal"/>
      <w:pStyle w:val="Numeroelenco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EB2D62C"/>
    <w:lvl w:ilvl="0">
      <w:start w:val="1"/>
      <w:numFmt w:val="bullet"/>
      <w:pStyle w:val="Puntoelenco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2962ED8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F001ECC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79C2E22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8AA4642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1063826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806B46"/>
    <w:multiLevelType w:val="multilevel"/>
    <w:tmpl w:val="56DE1E0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1" w15:restartNumberingAfterBreak="0">
    <w:nsid w:val="00A1586F"/>
    <w:multiLevelType w:val="multilevel"/>
    <w:tmpl w:val="AFEEBFD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2" w15:restartNumberingAfterBreak="0">
    <w:nsid w:val="015965B9"/>
    <w:multiLevelType w:val="hybridMultilevel"/>
    <w:tmpl w:val="71A061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29F377D"/>
    <w:multiLevelType w:val="multilevel"/>
    <w:tmpl w:val="06681B4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4" w15:restartNumberingAfterBreak="0">
    <w:nsid w:val="03021B61"/>
    <w:multiLevelType w:val="multilevel"/>
    <w:tmpl w:val="07443FA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5" w15:restartNumberingAfterBreak="0">
    <w:nsid w:val="03C265F1"/>
    <w:multiLevelType w:val="multilevel"/>
    <w:tmpl w:val="5B22B4F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6" w15:restartNumberingAfterBreak="0">
    <w:nsid w:val="046E1BB9"/>
    <w:multiLevelType w:val="hybridMultilevel"/>
    <w:tmpl w:val="8F80B0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7B5544C"/>
    <w:multiLevelType w:val="multilevel"/>
    <w:tmpl w:val="4AFC1A6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8" w15:restartNumberingAfterBreak="0">
    <w:nsid w:val="0A3A7316"/>
    <w:multiLevelType w:val="hybridMultilevel"/>
    <w:tmpl w:val="CC9AB7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A6C72FC"/>
    <w:multiLevelType w:val="hybridMultilevel"/>
    <w:tmpl w:val="FC1A24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C815463"/>
    <w:multiLevelType w:val="multilevel"/>
    <w:tmpl w:val="3C46BF1E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1" w15:restartNumberingAfterBreak="0">
    <w:nsid w:val="0F2B062E"/>
    <w:multiLevelType w:val="hybridMultilevel"/>
    <w:tmpl w:val="71F08EB4"/>
    <w:lvl w:ilvl="0" w:tplc="0F02357A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1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12E318A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7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0168CB8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13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6CA6E44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19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57E8DE6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25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06210BE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31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ABCB038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37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DF0FA68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43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86658EC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49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106530DC"/>
    <w:multiLevelType w:val="multilevel"/>
    <w:tmpl w:val="5106D42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3" w15:restartNumberingAfterBreak="0">
    <w:nsid w:val="158C451F"/>
    <w:multiLevelType w:val="multilevel"/>
    <w:tmpl w:val="00924D1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4" w15:restartNumberingAfterBreak="0">
    <w:nsid w:val="16A32B53"/>
    <w:multiLevelType w:val="multilevel"/>
    <w:tmpl w:val="8F4E3AE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5" w15:restartNumberingAfterBreak="0">
    <w:nsid w:val="16F311F8"/>
    <w:multiLevelType w:val="multilevel"/>
    <w:tmpl w:val="F534549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6" w15:restartNumberingAfterBreak="0">
    <w:nsid w:val="178A4A48"/>
    <w:multiLevelType w:val="multilevel"/>
    <w:tmpl w:val="CD34E8B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7" w15:restartNumberingAfterBreak="0">
    <w:nsid w:val="1F094CDF"/>
    <w:multiLevelType w:val="multilevel"/>
    <w:tmpl w:val="ABB4857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8" w15:restartNumberingAfterBreak="0">
    <w:nsid w:val="209A5DA4"/>
    <w:multiLevelType w:val="multilevel"/>
    <w:tmpl w:val="6890D5B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9" w15:restartNumberingAfterBreak="0">
    <w:nsid w:val="2153285F"/>
    <w:multiLevelType w:val="multilevel"/>
    <w:tmpl w:val="1D14D59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0" w15:restartNumberingAfterBreak="0">
    <w:nsid w:val="259A4D7C"/>
    <w:multiLevelType w:val="multilevel"/>
    <w:tmpl w:val="99EEBB4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1" w15:restartNumberingAfterBreak="0">
    <w:nsid w:val="26C91A85"/>
    <w:multiLevelType w:val="multilevel"/>
    <w:tmpl w:val="41A01DF2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2" w15:restartNumberingAfterBreak="0">
    <w:nsid w:val="27842D2D"/>
    <w:multiLevelType w:val="multilevel"/>
    <w:tmpl w:val="95FE9C3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3" w15:restartNumberingAfterBreak="0">
    <w:nsid w:val="287E286A"/>
    <w:multiLevelType w:val="multilevel"/>
    <w:tmpl w:val="4DAC2B1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4" w15:restartNumberingAfterBreak="0">
    <w:nsid w:val="2D3516F2"/>
    <w:multiLevelType w:val="multilevel"/>
    <w:tmpl w:val="E0385E6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5" w15:restartNumberingAfterBreak="0">
    <w:nsid w:val="2EC27945"/>
    <w:multiLevelType w:val="multilevel"/>
    <w:tmpl w:val="401CEE2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6" w15:restartNumberingAfterBreak="0">
    <w:nsid w:val="30EC02B4"/>
    <w:multiLevelType w:val="hybridMultilevel"/>
    <w:tmpl w:val="B534155E"/>
    <w:lvl w:ilvl="0" w:tplc="07405BDE">
      <w:start w:val="1"/>
      <w:numFmt w:val="bullet"/>
      <w:lvlText w:val="•"/>
      <w:lvlJc w:val="left"/>
      <w:pPr>
        <w:ind w:left="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A12E8FE">
      <w:start w:val="1"/>
      <w:numFmt w:val="bullet"/>
      <w:lvlText w:val="•"/>
      <w:lvlJc w:val="left"/>
      <w:pPr>
        <w:ind w:left="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2CC9192">
      <w:start w:val="1"/>
      <w:numFmt w:val="bullet"/>
      <w:lvlText w:val="•"/>
      <w:lvlJc w:val="left"/>
      <w:pPr>
        <w:ind w:left="1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FBC03DA">
      <w:start w:val="1"/>
      <w:numFmt w:val="bullet"/>
      <w:lvlText w:val="•"/>
      <w:lvlJc w:val="left"/>
      <w:pPr>
        <w:ind w:left="1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F30D82A">
      <w:start w:val="1"/>
      <w:numFmt w:val="bullet"/>
      <w:lvlText w:val="•"/>
      <w:lvlJc w:val="left"/>
      <w:pPr>
        <w:ind w:left="25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F8617F4">
      <w:start w:val="1"/>
      <w:numFmt w:val="bullet"/>
      <w:lvlText w:val="•"/>
      <w:lvlJc w:val="left"/>
      <w:pPr>
        <w:ind w:left="3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352364A">
      <w:start w:val="1"/>
      <w:numFmt w:val="bullet"/>
      <w:lvlText w:val="•"/>
      <w:lvlJc w:val="left"/>
      <w:pPr>
        <w:ind w:left="3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F50A20C">
      <w:start w:val="1"/>
      <w:numFmt w:val="bullet"/>
      <w:lvlText w:val="•"/>
      <w:lvlJc w:val="left"/>
      <w:pPr>
        <w:ind w:left="4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EF6E4BE">
      <w:start w:val="1"/>
      <w:numFmt w:val="bullet"/>
      <w:lvlText w:val="•"/>
      <w:lvlJc w:val="left"/>
      <w:pPr>
        <w:ind w:left="4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7" w15:restartNumberingAfterBreak="0">
    <w:nsid w:val="32D730E5"/>
    <w:multiLevelType w:val="hybridMultilevel"/>
    <w:tmpl w:val="FACAC568"/>
    <w:lvl w:ilvl="0" w:tplc="BE240C5C">
      <w:start w:val="1"/>
      <w:numFmt w:val="bullet"/>
      <w:lvlText w:val="•"/>
      <w:lvlJc w:val="left"/>
      <w:pPr>
        <w:ind w:left="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7D2F8C0">
      <w:start w:val="1"/>
      <w:numFmt w:val="bullet"/>
      <w:lvlText w:val="•"/>
      <w:lvlJc w:val="left"/>
      <w:pPr>
        <w:ind w:left="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A387918">
      <w:start w:val="1"/>
      <w:numFmt w:val="bullet"/>
      <w:lvlText w:val="•"/>
      <w:lvlJc w:val="left"/>
      <w:pPr>
        <w:ind w:left="1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5BCCFAE">
      <w:start w:val="1"/>
      <w:numFmt w:val="bullet"/>
      <w:lvlText w:val="•"/>
      <w:lvlJc w:val="left"/>
      <w:pPr>
        <w:ind w:left="1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2BADB28">
      <w:start w:val="1"/>
      <w:numFmt w:val="bullet"/>
      <w:lvlText w:val="•"/>
      <w:lvlJc w:val="left"/>
      <w:pPr>
        <w:ind w:left="25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4FC1F60">
      <w:start w:val="1"/>
      <w:numFmt w:val="bullet"/>
      <w:lvlText w:val="•"/>
      <w:lvlJc w:val="left"/>
      <w:pPr>
        <w:ind w:left="3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F589BE6">
      <w:start w:val="1"/>
      <w:numFmt w:val="bullet"/>
      <w:lvlText w:val="•"/>
      <w:lvlJc w:val="left"/>
      <w:pPr>
        <w:ind w:left="3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4DCAACE">
      <w:start w:val="1"/>
      <w:numFmt w:val="bullet"/>
      <w:lvlText w:val="•"/>
      <w:lvlJc w:val="left"/>
      <w:pPr>
        <w:ind w:left="4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0165C32">
      <w:start w:val="1"/>
      <w:numFmt w:val="bullet"/>
      <w:lvlText w:val="•"/>
      <w:lvlJc w:val="left"/>
      <w:pPr>
        <w:ind w:left="4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8" w15:restartNumberingAfterBreak="0">
    <w:nsid w:val="33B26795"/>
    <w:multiLevelType w:val="hybridMultilevel"/>
    <w:tmpl w:val="F2B0D8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4FE284D"/>
    <w:multiLevelType w:val="multilevel"/>
    <w:tmpl w:val="A7561982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0" w15:restartNumberingAfterBreak="0">
    <w:nsid w:val="35E41C79"/>
    <w:multiLevelType w:val="multilevel"/>
    <w:tmpl w:val="186AEB9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1" w15:restartNumberingAfterBreak="0">
    <w:nsid w:val="374761AE"/>
    <w:multiLevelType w:val="multilevel"/>
    <w:tmpl w:val="5A807BC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2" w15:restartNumberingAfterBreak="0">
    <w:nsid w:val="38C21841"/>
    <w:multiLevelType w:val="multilevel"/>
    <w:tmpl w:val="3A727A6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3" w15:restartNumberingAfterBreak="0">
    <w:nsid w:val="393909F9"/>
    <w:multiLevelType w:val="multilevel"/>
    <w:tmpl w:val="8262801E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4" w15:restartNumberingAfterBreak="0">
    <w:nsid w:val="3A940196"/>
    <w:multiLevelType w:val="multilevel"/>
    <w:tmpl w:val="0F4E8C0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5" w15:restartNumberingAfterBreak="0">
    <w:nsid w:val="3B5325DD"/>
    <w:multiLevelType w:val="hybridMultilevel"/>
    <w:tmpl w:val="ACD27B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F667157"/>
    <w:multiLevelType w:val="multilevel"/>
    <w:tmpl w:val="BE345BE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7" w15:restartNumberingAfterBreak="0">
    <w:nsid w:val="40BE7433"/>
    <w:multiLevelType w:val="multilevel"/>
    <w:tmpl w:val="3E7A1EC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8" w15:restartNumberingAfterBreak="0">
    <w:nsid w:val="41D07F3A"/>
    <w:multiLevelType w:val="hybridMultilevel"/>
    <w:tmpl w:val="592AF5F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436258D2"/>
    <w:multiLevelType w:val="multilevel"/>
    <w:tmpl w:val="575491F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0" w15:restartNumberingAfterBreak="0">
    <w:nsid w:val="4437337B"/>
    <w:multiLevelType w:val="hybridMultilevel"/>
    <w:tmpl w:val="82D82112"/>
    <w:lvl w:ilvl="0" w:tplc="1B722EFE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3CC81A4">
      <w:start w:val="1"/>
      <w:numFmt w:val="bullet"/>
      <w:lvlText w:val="•"/>
      <w:lvlJc w:val="left"/>
      <w:pPr>
        <w:tabs>
          <w:tab w:val="left" w:pos="1440"/>
          <w:tab w:val="left" w:pos="2160"/>
          <w:tab w:val="left" w:pos="2880"/>
        </w:tabs>
        <w:ind w:left="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E621F0A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B7A239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504B7CE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25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0CF222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7AC440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6463CC8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406BE46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1" w15:restartNumberingAfterBreak="0">
    <w:nsid w:val="44F93F10"/>
    <w:multiLevelType w:val="multilevel"/>
    <w:tmpl w:val="09BA70C2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2" w15:restartNumberingAfterBreak="0">
    <w:nsid w:val="4638056A"/>
    <w:multiLevelType w:val="hybridMultilevel"/>
    <w:tmpl w:val="DE02A6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7EC5C74"/>
    <w:multiLevelType w:val="multilevel"/>
    <w:tmpl w:val="3AE61DB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4" w15:restartNumberingAfterBreak="0">
    <w:nsid w:val="4DB13DDC"/>
    <w:multiLevelType w:val="hybridMultilevel"/>
    <w:tmpl w:val="C64245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F150EFA"/>
    <w:multiLevelType w:val="multilevel"/>
    <w:tmpl w:val="8BCC77A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6" w15:restartNumberingAfterBreak="0">
    <w:nsid w:val="501C19B2"/>
    <w:multiLevelType w:val="multilevel"/>
    <w:tmpl w:val="F66E64FE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7" w15:restartNumberingAfterBreak="0">
    <w:nsid w:val="53714CA2"/>
    <w:multiLevelType w:val="multilevel"/>
    <w:tmpl w:val="44FE52B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8" w15:restartNumberingAfterBreak="0">
    <w:nsid w:val="56A539BA"/>
    <w:multiLevelType w:val="multilevel"/>
    <w:tmpl w:val="9E54908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9" w15:restartNumberingAfterBreak="0">
    <w:nsid w:val="571174DE"/>
    <w:multiLevelType w:val="hybridMultilevel"/>
    <w:tmpl w:val="70B6613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58E93155"/>
    <w:multiLevelType w:val="multilevel"/>
    <w:tmpl w:val="B37629B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1" w15:restartNumberingAfterBreak="0">
    <w:nsid w:val="5E7618A8"/>
    <w:multiLevelType w:val="multilevel"/>
    <w:tmpl w:val="395A7E8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2" w15:restartNumberingAfterBreak="0">
    <w:nsid w:val="5F992DCA"/>
    <w:multiLevelType w:val="multilevel"/>
    <w:tmpl w:val="D6309A9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3" w15:restartNumberingAfterBreak="0">
    <w:nsid w:val="5FC31730"/>
    <w:multiLevelType w:val="multilevel"/>
    <w:tmpl w:val="78108E7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4" w15:restartNumberingAfterBreak="0">
    <w:nsid w:val="62B879D9"/>
    <w:multiLevelType w:val="hybridMultilevel"/>
    <w:tmpl w:val="AF8036F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65F35A09"/>
    <w:multiLevelType w:val="hybridMultilevel"/>
    <w:tmpl w:val="3F3895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6B46044"/>
    <w:multiLevelType w:val="multilevel"/>
    <w:tmpl w:val="BB46058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7" w15:restartNumberingAfterBreak="0">
    <w:nsid w:val="6837663B"/>
    <w:multiLevelType w:val="multilevel"/>
    <w:tmpl w:val="67941F3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8" w15:restartNumberingAfterBreak="0">
    <w:nsid w:val="6A162202"/>
    <w:multiLevelType w:val="multilevel"/>
    <w:tmpl w:val="E3DCFBD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9" w15:restartNumberingAfterBreak="0">
    <w:nsid w:val="6D7B57A0"/>
    <w:multiLevelType w:val="hybridMultilevel"/>
    <w:tmpl w:val="AE22DBA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6E406509"/>
    <w:multiLevelType w:val="multilevel"/>
    <w:tmpl w:val="B00EB69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71" w15:restartNumberingAfterBreak="0">
    <w:nsid w:val="72130BE6"/>
    <w:multiLevelType w:val="hybridMultilevel"/>
    <w:tmpl w:val="44C47C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4193A24"/>
    <w:multiLevelType w:val="hybridMultilevel"/>
    <w:tmpl w:val="4D4E28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5CE3913"/>
    <w:multiLevelType w:val="multilevel"/>
    <w:tmpl w:val="97A28D9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74" w15:restartNumberingAfterBreak="0">
    <w:nsid w:val="77955FF0"/>
    <w:multiLevelType w:val="hybridMultilevel"/>
    <w:tmpl w:val="9788E6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C6F0291"/>
    <w:multiLevelType w:val="hybridMultilevel"/>
    <w:tmpl w:val="61E61676"/>
    <w:lvl w:ilvl="0" w:tplc="F9001886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6CEF70E">
      <w:start w:val="1"/>
      <w:numFmt w:val="bullet"/>
      <w:lvlText w:val="•"/>
      <w:lvlJc w:val="left"/>
      <w:pPr>
        <w:tabs>
          <w:tab w:val="left" w:pos="1440"/>
          <w:tab w:val="left" w:pos="2160"/>
          <w:tab w:val="left" w:pos="2880"/>
        </w:tabs>
        <w:ind w:left="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7CA98CC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FEC4E86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F56B71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25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DA68B92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5F013E2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8ACC1EC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994531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6" w15:restartNumberingAfterBreak="0">
    <w:nsid w:val="7D515C6F"/>
    <w:multiLevelType w:val="hybridMultilevel"/>
    <w:tmpl w:val="A2AE96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1945A8"/>
    <w:multiLevelType w:val="multilevel"/>
    <w:tmpl w:val="ED58D1C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num w:numId="1" w16cid:durableId="821118143">
    <w:abstractNumId w:val="8"/>
  </w:num>
  <w:num w:numId="2" w16cid:durableId="986327381">
    <w:abstractNumId w:val="3"/>
  </w:num>
  <w:num w:numId="3" w16cid:durableId="132212760">
    <w:abstractNumId w:val="2"/>
  </w:num>
  <w:num w:numId="4" w16cid:durableId="469324693">
    <w:abstractNumId w:val="1"/>
  </w:num>
  <w:num w:numId="5" w16cid:durableId="1781994884">
    <w:abstractNumId w:val="0"/>
  </w:num>
  <w:num w:numId="6" w16cid:durableId="170872204">
    <w:abstractNumId w:val="9"/>
  </w:num>
  <w:num w:numId="7" w16cid:durableId="2031686673">
    <w:abstractNumId w:val="7"/>
  </w:num>
  <w:num w:numId="8" w16cid:durableId="761493038">
    <w:abstractNumId w:val="6"/>
  </w:num>
  <w:num w:numId="9" w16cid:durableId="1326662914">
    <w:abstractNumId w:val="5"/>
  </w:num>
  <w:num w:numId="10" w16cid:durableId="931939089">
    <w:abstractNumId w:val="4"/>
  </w:num>
  <w:num w:numId="11" w16cid:durableId="919215619">
    <w:abstractNumId w:val="54"/>
  </w:num>
  <w:num w:numId="12" w16cid:durableId="1852454105">
    <w:abstractNumId w:val="19"/>
  </w:num>
  <w:num w:numId="13" w16cid:durableId="122893003">
    <w:abstractNumId w:val="52"/>
  </w:num>
  <w:num w:numId="14" w16cid:durableId="971207978">
    <w:abstractNumId w:val="18"/>
  </w:num>
  <w:num w:numId="15" w16cid:durableId="932124846">
    <w:abstractNumId w:val="16"/>
  </w:num>
  <w:num w:numId="16" w16cid:durableId="576600247">
    <w:abstractNumId w:val="71"/>
  </w:num>
  <w:num w:numId="17" w16cid:durableId="1775251054">
    <w:abstractNumId w:val="74"/>
  </w:num>
  <w:num w:numId="18" w16cid:durableId="877161558">
    <w:abstractNumId w:val="76"/>
  </w:num>
  <w:num w:numId="19" w16cid:durableId="418064381">
    <w:abstractNumId w:val="45"/>
  </w:num>
  <w:num w:numId="20" w16cid:durableId="24714035">
    <w:abstractNumId w:val="72"/>
  </w:num>
  <w:num w:numId="21" w16cid:durableId="377553601">
    <w:abstractNumId w:val="38"/>
  </w:num>
  <w:num w:numId="22" w16cid:durableId="918103158">
    <w:abstractNumId w:val="12"/>
  </w:num>
  <w:num w:numId="23" w16cid:durableId="1637756770">
    <w:abstractNumId w:val="48"/>
  </w:num>
  <w:num w:numId="24" w16cid:durableId="852692742">
    <w:abstractNumId w:val="59"/>
  </w:num>
  <w:num w:numId="25" w16cid:durableId="286277977">
    <w:abstractNumId w:val="64"/>
  </w:num>
  <w:num w:numId="26" w16cid:durableId="1986352725">
    <w:abstractNumId w:val="69"/>
  </w:num>
  <w:num w:numId="27" w16cid:durableId="1625846114">
    <w:abstractNumId w:val="37"/>
  </w:num>
  <w:num w:numId="28" w16cid:durableId="639726462">
    <w:abstractNumId w:val="36"/>
  </w:num>
  <w:num w:numId="29" w16cid:durableId="1446803536">
    <w:abstractNumId w:val="75"/>
  </w:num>
  <w:num w:numId="30" w16cid:durableId="1922331488">
    <w:abstractNumId w:val="50"/>
  </w:num>
  <w:num w:numId="31" w16cid:durableId="918831223">
    <w:abstractNumId w:val="21"/>
  </w:num>
  <w:num w:numId="32" w16cid:durableId="1631545027">
    <w:abstractNumId w:val="21"/>
    <w:lvlOverride w:ilvl="0">
      <w:lvl w:ilvl="0" w:tplc="0F02357A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1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E12E318A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7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0168CB8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13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6CA6E44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19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57E8DE6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25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506210BE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31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ABCB038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37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CDF0FA68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43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86658EC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49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3" w16cid:durableId="1219786465">
    <w:abstractNumId w:val="51"/>
  </w:num>
  <w:num w:numId="34" w16cid:durableId="315650886">
    <w:abstractNumId w:val="66"/>
  </w:num>
  <w:num w:numId="35" w16cid:durableId="885145361">
    <w:abstractNumId w:val="63"/>
  </w:num>
  <w:num w:numId="36" w16cid:durableId="1639260196">
    <w:abstractNumId w:val="56"/>
  </w:num>
  <w:num w:numId="37" w16cid:durableId="985162992">
    <w:abstractNumId w:val="28"/>
  </w:num>
  <w:num w:numId="38" w16cid:durableId="838546225">
    <w:abstractNumId w:val="46"/>
  </w:num>
  <w:num w:numId="39" w16cid:durableId="197859077">
    <w:abstractNumId w:val="65"/>
  </w:num>
  <w:num w:numId="40" w16cid:durableId="1113134573">
    <w:abstractNumId w:val="73"/>
  </w:num>
  <w:num w:numId="41" w16cid:durableId="1846701918">
    <w:abstractNumId w:val="34"/>
  </w:num>
  <w:num w:numId="42" w16cid:durableId="1091003970">
    <w:abstractNumId w:val="47"/>
  </w:num>
  <w:num w:numId="43" w16cid:durableId="904487531">
    <w:abstractNumId w:val="49"/>
  </w:num>
  <w:num w:numId="44" w16cid:durableId="1960070189">
    <w:abstractNumId w:val="30"/>
  </w:num>
  <w:num w:numId="45" w16cid:durableId="347752289">
    <w:abstractNumId w:val="20"/>
  </w:num>
  <w:num w:numId="46" w16cid:durableId="337120074">
    <w:abstractNumId w:val="55"/>
  </w:num>
  <w:num w:numId="47" w16cid:durableId="113716705">
    <w:abstractNumId w:val="43"/>
  </w:num>
  <w:num w:numId="48" w16cid:durableId="546453181">
    <w:abstractNumId w:val="31"/>
  </w:num>
  <w:num w:numId="49" w16cid:durableId="718941098">
    <w:abstractNumId w:val="61"/>
  </w:num>
  <w:num w:numId="50" w16cid:durableId="2100984548">
    <w:abstractNumId w:val="77"/>
  </w:num>
  <w:num w:numId="51" w16cid:durableId="1329290487">
    <w:abstractNumId w:val="60"/>
  </w:num>
  <w:num w:numId="52" w16cid:durableId="1194727958">
    <w:abstractNumId w:val="67"/>
  </w:num>
  <w:num w:numId="53" w16cid:durableId="1484541389">
    <w:abstractNumId w:val="70"/>
  </w:num>
  <w:num w:numId="54" w16cid:durableId="1157455820">
    <w:abstractNumId w:val="26"/>
  </w:num>
  <w:num w:numId="55" w16cid:durableId="286862802">
    <w:abstractNumId w:val="23"/>
  </w:num>
  <w:num w:numId="56" w16cid:durableId="1000043627">
    <w:abstractNumId w:val="44"/>
  </w:num>
  <w:num w:numId="57" w16cid:durableId="1969974817">
    <w:abstractNumId w:val="24"/>
  </w:num>
  <w:num w:numId="58" w16cid:durableId="1229927184">
    <w:abstractNumId w:val="58"/>
  </w:num>
  <w:num w:numId="59" w16cid:durableId="604076101">
    <w:abstractNumId w:val="53"/>
  </w:num>
  <w:num w:numId="60" w16cid:durableId="1735809067">
    <w:abstractNumId w:val="29"/>
  </w:num>
  <w:num w:numId="61" w16cid:durableId="230191952">
    <w:abstractNumId w:val="68"/>
  </w:num>
  <w:num w:numId="62" w16cid:durableId="996152740">
    <w:abstractNumId w:val="39"/>
  </w:num>
  <w:num w:numId="63" w16cid:durableId="1858814985">
    <w:abstractNumId w:val="32"/>
  </w:num>
  <w:num w:numId="64" w16cid:durableId="1881169152">
    <w:abstractNumId w:val="10"/>
  </w:num>
  <w:num w:numId="65" w16cid:durableId="1585334685">
    <w:abstractNumId w:val="57"/>
  </w:num>
  <w:num w:numId="66" w16cid:durableId="1853451287">
    <w:abstractNumId w:val="11"/>
  </w:num>
  <w:num w:numId="67" w16cid:durableId="1068649523">
    <w:abstractNumId w:val="25"/>
  </w:num>
  <w:num w:numId="68" w16cid:durableId="127013956">
    <w:abstractNumId w:val="40"/>
  </w:num>
  <w:num w:numId="69" w16cid:durableId="1954433551">
    <w:abstractNumId w:val="41"/>
  </w:num>
  <w:num w:numId="70" w16cid:durableId="1083377869">
    <w:abstractNumId w:val="33"/>
  </w:num>
  <w:num w:numId="71" w16cid:durableId="784545778">
    <w:abstractNumId w:val="13"/>
  </w:num>
  <w:num w:numId="72" w16cid:durableId="484515314">
    <w:abstractNumId w:val="22"/>
  </w:num>
  <w:num w:numId="73" w16cid:durableId="371155880">
    <w:abstractNumId w:val="27"/>
  </w:num>
  <w:num w:numId="74" w16cid:durableId="610552810">
    <w:abstractNumId w:val="35"/>
  </w:num>
  <w:num w:numId="75" w16cid:durableId="763573580">
    <w:abstractNumId w:val="14"/>
  </w:num>
  <w:num w:numId="76" w16cid:durableId="958679158">
    <w:abstractNumId w:val="62"/>
  </w:num>
  <w:num w:numId="77" w16cid:durableId="897546852">
    <w:abstractNumId w:val="42"/>
  </w:num>
  <w:num w:numId="78" w16cid:durableId="1672830560">
    <w:abstractNumId w:val="15"/>
  </w:num>
  <w:num w:numId="79" w16cid:durableId="1311712524">
    <w:abstractNumId w:val="17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2E9E"/>
    <w:rsid w:val="00011C6A"/>
    <w:rsid w:val="000236E7"/>
    <w:rsid w:val="0002629E"/>
    <w:rsid w:val="00030E18"/>
    <w:rsid w:val="0003623D"/>
    <w:rsid w:val="00052E3E"/>
    <w:rsid w:val="000537C4"/>
    <w:rsid w:val="00060483"/>
    <w:rsid w:val="00065CD2"/>
    <w:rsid w:val="00086F04"/>
    <w:rsid w:val="00093841"/>
    <w:rsid w:val="000A27ED"/>
    <w:rsid w:val="000A46F8"/>
    <w:rsid w:val="000B0485"/>
    <w:rsid w:val="000B12BC"/>
    <w:rsid w:val="000B21B7"/>
    <w:rsid w:val="000B74CC"/>
    <w:rsid w:val="000C0D29"/>
    <w:rsid w:val="000C5DCD"/>
    <w:rsid w:val="000C72A1"/>
    <w:rsid w:val="000D05BD"/>
    <w:rsid w:val="000D26C3"/>
    <w:rsid w:val="000D6A19"/>
    <w:rsid w:val="000E6F5A"/>
    <w:rsid w:val="000F1060"/>
    <w:rsid w:val="000F1E63"/>
    <w:rsid w:val="00107506"/>
    <w:rsid w:val="00114155"/>
    <w:rsid w:val="001275E0"/>
    <w:rsid w:val="001312A0"/>
    <w:rsid w:val="0013250F"/>
    <w:rsid w:val="00133A5B"/>
    <w:rsid w:val="00143944"/>
    <w:rsid w:val="00146C80"/>
    <w:rsid w:val="00147DA2"/>
    <w:rsid w:val="00147DF0"/>
    <w:rsid w:val="00155EF2"/>
    <w:rsid w:val="00157A83"/>
    <w:rsid w:val="00171990"/>
    <w:rsid w:val="00173383"/>
    <w:rsid w:val="0017531E"/>
    <w:rsid w:val="00180C9E"/>
    <w:rsid w:val="00187BDD"/>
    <w:rsid w:val="00187F7A"/>
    <w:rsid w:val="001960EE"/>
    <w:rsid w:val="001B68FE"/>
    <w:rsid w:val="001C0C9D"/>
    <w:rsid w:val="001C397B"/>
    <w:rsid w:val="001D3815"/>
    <w:rsid w:val="001E403D"/>
    <w:rsid w:val="001E5E9E"/>
    <w:rsid w:val="001E6940"/>
    <w:rsid w:val="001F3B55"/>
    <w:rsid w:val="00204A58"/>
    <w:rsid w:val="00206692"/>
    <w:rsid w:val="00210B49"/>
    <w:rsid w:val="002127BF"/>
    <w:rsid w:val="00212B6F"/>
    <w:rsid w:val="00214966"/>
    <w:rsid w:val="0022031A"/>
    <w:rsid w:val="00220921"/>
    <w:rsid w:val="00235391"/>
    <w:rsid w:val="0023628E"/>
    <w:rsid w:val="00251843"/>
    <w:rsid w:val="00271DF9"/>
    <w:rsid w:val="00281FC5"/>
    <w:rsid w:val="00283ED4"/>
    <w:rsid w:val="0028416D"/>
    <w:rsid w:val="002A4797"/>
    <w:rsid w:val="002A5CF9"/>
    <w:rsid w:val="002B14B8"/>
    <w:rsid w:val="002B1CE9"/>
    <w:rsid w:val="002B78BA"/>
    <w:rsid w:val="002C2974"/>
    <w:rsid w:val="002D5BEF"/>
    <w:rsid w:val="002F1AE0"/>
    <w:rsid w:val="002F432F"/>
    <w:rsid w:val="003039D1"/>
    <w:rsid w:val="0031480C"/>
    <w:rsid w:val="00315AE8"/>
    <w:rsid w:val="00323F71"/>
    <w:rsid w:val="00327906"/>
    <w:rsid w:val="00334015"/>
    <w:rsid w:val="00336B33"/>
    <w:rsid w:val="003424AC"/>
    <w:rsid w:val="0034357A"/>
    <w:rsid w:val="003552AB"/>
    <w:rsid w:val="00357B5F"/>
    <w:rsid w:val="00362BAD"/>
    <w:rsid w:val="003658AD"/>
    <w:rsid w:val="00366D83"/>
    <w:rsid w:val="00370AA6"/>
    <w:rsid w:val="00373DDF"/>
    <w:rsid w:val="00394348"/>
    <w:rsid w:val="00397DE9"/>
    <w:rsid w:val="003A19C2"/>
    <w:rsid w:val="003A63BB"/>
    <w:rsid w:val="003A7BB2"/>
    <w:rsid w:val="003B2EB8"/>
    <w:rsid w:val="003B4AC8"/>
    <w:rsid w:val="003C67AA"/>
    <w:rsid w:val="003E5EA0"/>
    <w:rsid w:val="003E6559"/>
    <w:rsid w:val="003F711E"/>
    <w:rsid w:val="003F79B8"/>
    <w:rsid w:val="004041C4"/>
    <w:rsid w:val="00436C22"/>
    <w:rsid w:val="00437C93"/>
    <w:rsid w:val="0044367A"/>
    <w:rsid w:val="00453F64"/>
    <w:rsid w:val="004547A4"/>
    <w:rsid w:val="004549FE"/>
    <w:rsid w:val="00455AD2"/>
    <w:rsid w:val="00457A8E"/>
    <w:rsid w:val="00482B07"/>
    <w:rsid w:val="00492E8B"/>
    <w:rsid w:val="004B78AC"/>
    <w:rsid w:val="004C4E0F"/>
    <w:rsid w:val="004D6F35"/>
    <w:rsid w:val="004E1CB6"/>
    <w:rsid w:val="004F096C"/>
    <w:rsid w:val="004F0C4B"/>
    <w:rsid w:val="004F0FAA"/>
    <w:rsid w:val="00501C31"/>
    <w:rsid w:val="00502A37"/>
    <w:rsid w:val="00511BD8"/>
    <w:rsid w:val="005245A9"/>
    <w:rsid w:val="00534153"/>
    <w:rsid w:val="00534792"/>
    <w:rsid w:val="00534C5D"/>
    <w:rsid w:val="005459C1"/>
    <w:rsid w:val="00546F0E"/>
    <w:rsid w:val="00553DFD"/>
    <w:rsid w:val="00554E3F"/>
    <w:rsid w:val="00561603"/>
    <w:rsid w:val="005629CA"/>
    <w:rsid w:val="00563565"/>
    <w:rsid w:val="00573C53"/>
    <w:rsid w:val="005758BC"/>
    <w:rsid w:val="005809A7"/>
    <w:rsid w:val="00587114"/>
    <w:rsid w:val="00592079"/>
    <w:rsid w:val="0059378E"/>
    <w:rsid w:val="00594F06"/>
    <w:rsid w:val="00596612"/>
    <w:rsid w:val="005A0338"/>
    <w:rsid w:val="005A4B9C"/>
    <w:rsid w:val="005C5580"/>
    <w:rsid w:val="005C785C"/>
    <w:rsid w:val="005E3226"/>
    <w:rsid w:val="005E59E4"/>
    <w:rsid w:val="005F7EA2"/>
    <w:rsid w:val="0060032A"/>
    <w:rsid w:val="006003A5"/>
    <w:rsid w:val="00601B27"/>
    <w:rsid w:val="00606F70"/>
    <w:rsid w:val="00624E46"/>
    <w:rsid w:val="00631596"/>
    <w:rsid w:val="0063576C"/>
    <w:rsid w:val="006405E0"/>
    <w:rsid w:val="00641A9B"/>
    <w:rsid w:val="006453A3"/>
    <w:rsid w:val="00646D35"/>
    <w:rsid w:val="006706B9"/>
    <w:rsid w:val="00686EFB"/>
    <w:rsid w:val="00694241"/>
    <w:rsid w:val="006A35B6"/>
    <w:rsid w:val="006A54ED"/>
    <w:rsid w:val="006A5723"/>
    <w:rsid w:val="006C5FD8"/>
    <w:rsid w:val="006D0098"/>
    <w:rsid w:val="006D1731"/>
    <w:rsid w:val="00700F80"/>
    <w:rsid w:val="00705CBB"/>
    <w:rsid w:val="00707E1B"/>
    <w:rsid w:val="0071249D"/>
    <w:rsid w:val="00717F62"/>
    <w:rsid w:val="007216E7"/>
    <w:rsid w:val="0072188C"/>
    <w:rsid w:val="0073074D"/>
    <w:rsid w:val="00736614"/>
    <w:rsid w:val="007417E8"/>
    <w:rsid w:val="00744983"/>
    <w:rsid w:val="00762D55"/>
    <w:rsid w:val="007663E0"/>
    <w:rsid w:val="0078170D"/>
    <w:rsid w:val="00781AED"/>
    <w:rsid w:val="00783939"/>
    <w:rsid w:val="0079273C"/>
    <w:rsid w:val="00797447"/>
    <w:rsid w:val="007A4DBB"/>
    <w:rsid w:val="007B56E7"/>
    <w:rsid w:val="007C330B"/>
    <w:rsid w:val="007C4084"/>
    <w:rsid w:val="007C472D"/>
    <w:rsid w:val="007C4F06"/>
    <w:rsid w:val="007C6998"/>
    <w:rsid w:val="007D1978"/>
    <w:rsid w:val="007E28B1"/>
    <w:rsid w:val="007E3251"/>
    <w:rsid w:val="007E5297"/>
    <w:rsid w:val="007E65F7"/>
    <w:rsid w:val="007F29E5"/>
    <w:rsid w:val="007F585A"/>
    <w:rsid w:val="007F652D"/>
    <w:rsid w:val="007F7D2C"/>
    <w:rsid w:val="008019A5"/>
    <w:rsid w:val="00816FE3"/>
    <w:rsid w:val="00841E16"/>
    <w:rsid w:val="008421B4"/>
    <w:rsid w:val="0084290D"/>
    <w:rsid w:val="00855BC0"/>
    <w:rsid w:val="008568BF"/>
    <w:rsid w:val="00857C64"/>
    <w:rsid w:val="0087743F"/>
    <w:rsid w:val="00895573"/>
    <w:rsid w:val="008A008D"/>
    <w:rsid w:val="008A04B7"/>
    <w:rsid w:val="008A20F0"/>
    <w:rsid w:val="008A2A26"/>
    <w:rsid w:val="008B6A08"/>
    <w:rsid w:val="008B77D1"/>
    <w:rsid w:val="008C37F1"/>
    <w:rsid w:val="008C65CA"/>
    <w:rsid w:val="008D45E6"/>
    <w:rsid w:val="008D65B4"/>
    <w:rsid w:val="008D6F70"/>
    <w:rsid w:val="008E4E0A"/>
    <w:rsid w:val="008F0B13"/>
    <w:rsid w:val="00904624"/>
    <w:rsid w:val="0091764C"/>
    <w:rsid w:val="0092233C"/>
    <w:rsid w:val="0092375C"/>
    <w:rsid w:val="00935AF5"/>
    <w:rsid w:val="00936CAC"/>
    <w:rsid w:val="00944C3E"/>
    <w:rsid w:val="00947829"/>
    <w:rsid w:val="00950521"/>
    <w:rsid w:val="00955680"/>
    <w:rsid w:val="009578A5"/>
    <w:rsid w:val="00960973"/>
    <w:rsid w:val="00962629"/>
    <w:rsid w:val="009640BA"/>
    <w:rsid w:val="00967EC8"/>
    <w:rsid w:val="0097705C"/>
    <w:rsid w:val="00983464"/>
    <w:rsid w:val="0098408E"/>
    <w:rsid w:val="00986DAF"/>
    <w:rsid w:val="00990A89"/>
    <w:rsid w:val="009914DF"/>
    <w:rsid w:val="009958C0"/>
    <w:rsid w:val="009A1F4C"/>
    <w:rsid w:val="009A2037"/>
    <w:rsid w:val="009A3691"/>
    <w:rsid w:val="009B5BEB"/>
    <w:rsid w:val="009B601B"/>
    <w:rsid w:val="009C6EB1"/>
    <w:rsid w:val="009D086E"/>
    <w:rsid w:val="009D285A"/>
    <w:rsid w:val="009D32B0"/>
    <w:rsid w:val="009E02A4"/>
    <w:rsid w:val="009E4AB8"/>
    <w:rsid w:val="009E4BF0"/>
    <w:rsid w:val="009E67B3"/>
    <w:rsid w:val="009F11C0"/>
    <w:rsid w:val="00A00043"/>
    <w:rsid w:val="00A03E9A"/>
    <w:rsid w:val="00A14D1F"/>
    <w:rsid w:val="00A20A99"/>
    <w:rsid w:val="00A32742"/>
    <w:rsid w:val="00A35101"/>
    <w:rsid w:val="00A4400A"/>
    <w:rsid w:val="00A511AA"/>
    <w:rsid w:val="00A5279F"/>
    <w:rsid w:val="00A63FAC"/>
    <w:rsid w:val="00A65C76"/>
    <w:rsid w:val="00A66B9F"/>
    <w:rsid w:val="00A72AD5"/>
    <w:rsid w:val="00A76E87"/>
    <w:rsid w:val="00A77EEA"/>
    <w:rsid w:val="00A80556"/>
    <w:rsid w:val="00A817F8"/>
    <w:rsid w:val="00A854DA"/>
    <w:rsid w:val="00AA1751"/>
    <w:rsid w:val="00AA6C4E"/>
    <w:rsid w:val="00AC1457"/>
    <w:rsid w:val="00AC1F4A"/>
    <w:rsid w:val="00AC6203"/>
    <w:rsid w:val="00AE5FEE"/>
    <w:rsid w:val="00AE7230"/>
    <w:rsid w:val="00AF0993"/>
    <w:rsid w:val="00AF62A0"/>
    <w:rsid w:val="00B02BF4"/>
    <w:rsid w:val="00B036D7"/>
    <w:rsid w:val="00B04E6B"/>
    <w:rsid w:val="00B17BC7"/>
    <w:rsid w:val="00B17C26"/>
    <w:rsid w:val="00B2427B"/>
    <w:rsid w:val="00B2650E"/>
    <w:rsid w:val="00B3691A"/>
    <w:rsid w:val="00B4011B"/>
    <w:rsid w:val="00B403C9"/>
    <w:rsid w:val="00B4062A"/>
    <w:rsid w:val="00B40D3B"/>
    <w:rsid w:val="00B63853"/>
    <w:rsid w:val="00B703F3"/>
    <w:rsid w:val="00B75047"/>
    <w:rsid w:val="00B76513"/>
    <w:rsid w:val="00B878E7"/>
    <w:rsid w:val="00B91E13"/>
    <w:rsid w:val="00B934D0"/>
    <w:rsid w:val="00B95FF0"/>
    <w:rsid w:val="00B96209"/>
    <w:rsid w:val="00B96398"/>
    <w:rsid w:val="00BA2E49"/>
    <w:rsid w:val="00BA3937"/>
    <w:rsid w:val="00BA45FC"/>
    <w:rsid w:val="00BA4E6B"/>
    <w:rsid w:val="00BB10D3"/>
    <w:rsid w:val="00BB3BAD"/>
    <w:rsid w:val="00BB58C6"/>
    <w:rsid w:val="00BB7C90"/>
    <w:rsid w:val="00BC10B5"/>
    <w:rsid w:val="00BC148B"/>
    <w:rsid w:val="00BC5137"/>
    <w:rsid w:val="00BC56C4"/>
    <w:rsid w:val="00BC6422"/>
    <w:rsid w:val="00BD241B"/>
    <w:rsid w:val="00BD396D"/>
    <w:rsid w:val="00BD45CC"/>
    <w:rsid w:val="00BD712F"/>
    <w:rsid w:val="00BE0269"/>
    <w:rsid w:val="00BE11C2"/>
    <w:rsid w:val="00BE75BD"/>
    <w:rsid w:val="00BF358F"/>
    <w:rsid w:val="00BF3982"/>
    <w:rsid w:val="00C01770"/>
    <w:rsid w:val="00C047CE"/>
    <w:rsid w:val="00C049C6"/>
    <w:rsid w:val="00C0657D"/>
    <w:rsid w:val="00C12C29"/>
    <w:rsid w:val="00C2724E"/>
    <w:rsid w:val="00C27FCE"/>
    <w:rsid w:val="00C45026"/>
    <w:rsid w:val="00C46251"/>
    <w:rsid w:val="00C528A5"/>
    <w:rsid w:val="00C54CCE"/>
    <w:rsid w:val="00C55406"/>
    <w:rsid w:val="00C65304"/>
    <w:rsid w:val="00C77808"/>
    <w:rsid w:val="00C77873"/>
    <w:rsid w:val="00C83DD6"/>
    <w:rsid w:val="00C856B8"/>
    <w:rsid w:val="00CC2467"/>
    <w:rsid w:val="00CD3458"/>
    <w:rsid w:val="00CE27E5"/>
    <w:rsid w:val="00CE3CAE"/>
    <w:rsid w:val="00CE543E"/>
    <w:rsid w:val="00CF57F6"/>
    <w:rsid w:val="00D013B5"/>
    <w:rsid w:val="00D12AE8"/>
    <w:rsid w:val="00D149E3"/>
    <w:rsid w:val="00D15D5F"/>
    <w:rsid w:val="00D17481"/>
    <w:rsid w:val="00D22F4F"/>
    <w:rsid w:val="00D31960"/>
    <w:rsid w:val="00D45615"/>
    <w:rsid w:val="00D50008"/>
    <w:rsid w:val="00D62145"/>
    <w:rsid w:val="00D73A35"/>
    <w:rsid w:val="00D82476"/>
    <w:rsid w:val="00D868DD"/>
    <w:rsid w:val="00D96845"/>
    <w:rsid w:val="00DA29A0"/>
    <w:rsid w:val="00DB6308"/>
    <w:rsid w:val="00DD1429"/>
    <w:rsid w:val="00DD1F1B"/>
    <w:rsid w:val="00DE02C6"/>
    <w:rsid w:val="00DE4E5E"/>
    <w:rsid w:val="00DF326E"/>
    <w:rsid w:val="00DF58DF"/>
    <w:rsid w:val="00DF74CB"/>
    <w:rsid w:val="00E0380B"/>
    <w:rsid w:val="00E044C5"/>
    <w:rsid w:val="00E04CF3"/>
    <w:rsid w:val="00E12B7C"/>
    <w:rsid w:val="00E14014"/>
    <w:rsid w:val="00E24CAD"/>
    <w:rsid w:val="00E32DB9"/>
    <w:rsid w:val="00E51693"/>
    <w:rsid w:val="00E571B0"/>
    <w:rsid w:val="00E759A9"/>
    <w:rsid w:val="00E843C9"/>
    <w:rsid w:val="00E8630D"/>
    <w:rsid w:val="00E9063B"/>
    <w:rsid w:val="00E94EE7"/>
    <w:rsid w:val="00E97471"/>
    <w:rsid w:val="00EA7228"/>
    <w:rsid w:val="00EB2E9E"/>
    <w:rsid w:val="00EB5B32"/>
    <w:rsid w:val="00EB783D"/>
    <w:rsid w:val="00EC18A1"/>
    <w:rsid w:val="00EC2CB7"/>
    <w:rsid w:val="00EC462E"/>
    <w:rsid w:val="00EC4897"/>
    <w:rsid w:val="00ED5800"/>
    <w:rsid w:val="00EF2873"/>
    <w:rsid w:val="00EF3E6C"/>
    <w:rsid w:val="00F0548C"/>
    <w:rsid w:val="00F07E04"/>
    <w:rsid w:val="00F21A62"/>
    <w:rsid w:val="00F24AC1"/>
    <w:rsid w:val="00F463C1"/>
    <w:rsid w:val="00F542EA"/>
    <w:rsid w:val="00F55C99"/>
    <w:rsid w:val="00F734AF"/>
    <w:rsid w:val="00F76459"/>
    <w:rsid w:val="00F8437A"/>
    <w:rsid w:val="00F90EE5"/>
    <w:rsid w:val="00F92EA3"/>
    <w:rsid w:val="00F936E1"/>
    <w:rsid w:val="00F95824"/>
    <w:rsid w:val="00F964A5"/>
    <w:rsid w:val="00FA362A"/>
    <w:rsid w:val="00FA3F16"/>
    <w:rsid w:val="00FA57E2"/>
    <w:rsid w:val="00FB24E2"/>
    <w:rsid w:val="00FC2CEC"/>
    <w:rsid w:val="00FC650A"/>
    <w:rsid w:val="00FD3BDB"/>
    <w:rsid w:val="00FD3EF3"/>
    <w:rsid w:val="00FE014D"/>
    <w:rsid w:val="00FE4B7A"/>
    <w:rsid w:val="00FE7D6C"/>
    <w:rsid w:val="00FE7E2F"/>
    <w:rsid w:val="037E1C6D"/>
    <w:rsid w:val="0461D282"/>
    <w:rsid w:val="0C1D9600"/>
    <w:rsid w:val="107CA583"/>
    <w:rsid w:val="134A8EC9"/>
    <w:rsid w:val="1594CF89"/>
    <w:rsid w:val="161209E7"/>
    <w:rsid w:val="1BBE184E"/>
    <w:rsid w:val="30CEC7E5"/>
    <w:rsid w:val="318021A7"/>
    <w:rsid w:val="332BD4AB"/>
    <w:rsid w:val="36E3690B"/>
    <w:rsid w:val="3E4515AF"/>
    <w:rsid w:val="44EEC155"/>
    <w:rsid w:val="46A91337"/>
    <w:rsid w:val="4E598946"/>
    <w:rsid w:val="55C63732"/>
    <w:rsid w:val="5698D15A"/>
    <w:rsid w:val="61C1189F"/>
    <w:rsid w:val="63B2E4FF"/>
    <w:rsid w:val="6E8488E7"/>
    <w:rsid w:val="6FE66D8F"/>
    <w:rsid w:val="72087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7005233"/>
  <w15:docId w15:val="{57F12134-0415-438F-A868-F9A0FACA6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10B49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10B49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10B49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spacing w:after="160"/>
    </w:pPr>
    <w:rPr>
      <w:color w:val="5A5A5A"/>
      <w:sz w:val="22"/>
      <w:szCs w:val="22"/>
    </w:rPr>
  </w:style>
  <w:style w:type="table" w:customStyle="1" w:styleId="14">
    <w:name w:val="14"/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">
    <w:name w:val="13"/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">
    <w:name w:val="12"/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">
    <w:name w:val="11"/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">
    <w:name w:val="10"/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">
    <w:name w:val="9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8">
    <w:name w:val="8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7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6">
    <w:name w:val="6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5">
    <w:name w:val="5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4">
    <w:name w:val="4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">
    <w:name w:val="3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">
    <w:name w:val="2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">
    <w:name w:val="1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Normale1">
    <w:name w:val="Normale1"/>
    <w:rsid w:val="00F734AF"/>
    <w:pPr>
      <w:suppressAutoHyphens/>
    </w:pPr>
    <w:rPr>
      <w:rFonts w:ascii="Times New Roman" w:eastAsia="Arial Unicode MS" w:hAnsi="Times New Roman" w:cs="Arial Unicode MS"/>
      <w:color w:val="000000"/>
      <w:kern w:val="2"/>
      <w:lang w:eastAsia="zh-CN"/>
    </w:rPr>
  </w:style>
  <w:style w:type="paragraph" w:styleId="Bibliografia">
    <w:name w:val="Bibliography"/>
    <w:basedOn w:val="Normale"/>
    <w:next w:val="Normale"/>
    <w:uiPriority w:val="37"/>
    <w:semiHidden/>
    <w:unhideWhenUsed/>
    <w:rsid w:val="00210B49"/>
  </w:style>
  <w:style w:type="paragraph" w:styleId="Citazione">
    <w:name w:val="Quote"/>
    <w:basedOn w:val="Normale"/>
    <w:next w:val="Normale"/>
    <w:link w:val="CitazioneCarattere"/>
    <w:uiPriority w:val="29"/>
    <w:qFormat/>
    <w:rsid w:val="00210B49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10B49"/>
    <w:rPr>
      <w:i/>
      <w:iCs/>
      <w:color w:val="404040" w:themeColor="text1" w:themeTint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10B49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10B49"/>
    <w:rPr>
      <w:i/>
      <w:iCs/>
      <w:color w:val="4F81BD" w:themeColor="accent1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210B49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210B49"/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210B49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210B49"/>
    <w:rPr>
      <w:sz w:val="16"/>
      <w:szCs w:val="16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210B4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210B49"/>
  </w:style>
  <w:style w:type="paragraph" w:styleId="Data">
    <w:name w:val="Date"/>
    <w:basedOn w:val="Normale"/>
    <w:next w:val="Normale"/>
    <w:link w:val="DataCarattere"/>
    <w:uiPriority w:val="99"/>
    <w:semiHidden/>
    <w:unhideWhenUsed/>
    <w:rsid w:val="00210B49"/>
  </w:style>
  <w:style w:type="character" w:customStyle="1" w:styleId="DataCarattere">
    <w:name w:val="Data Carattere"/>
    <w:basedOn w:val="Carpredefinitoparagrafo"/>
    <w:link w:val="Data"/>
    <w:uiPriority w:val="99"/>
    <w:semiHidden/>
    <w:rsid w:val="00210B49"/>
  </w:style>
  <w:style w:type="paragraph" w:styleId="Didascalia">
    <w:name w:val="caption"/>
    <w:basedOn w:val="Normale"/>
    <w:next w:val="Normale"/>
    <w:uiPriority w:val="35"/>
    <w:semiHidden/>
    <w:unhideWhenUsed/>
    <w:qFormat/>
    <w:rsid w:val="00210B49"/>
    <w:pPr>
      <w:spacing w:after="200"/>
    </w:pPr>
    <w:rPr>
      <w:i/>
      <w:iCs/>
      <w:color w:val="1F497D" w:themeColor="text2"/>
      <w:sz w:val="18"/>
      <w:szCs w:val="18"/>
    </w:rPr>
  </w:style>
  <w:style w:type="paragraph" w:styleId="Elenco">
    <w:name w:val="List"/>
    <w:basedOn w:val="Normale"/>
    <w:uiPriority w:val="99"/>
    <w:semiHidden/>
    <w:unhideWhenUsed/>
    <w:rsid w:val="00210B49"/>
    <w:pPr>
      <w:ind w:left="283" w:hanging="283"/>
      <w:contextualSpacing/>
    </w:pPr>
  </w:style>
  <w:style w:type="paragraph" w:styleId="Elenco2">
    <w:name w:val="List 2"/>
    <w:basedOn w:val="Normale"/>
    <w:uiPriority w:val="99"/>
    <w:semiHidden/>
    <w:unhideWhenUsed/>
    <w:rsid w:val="00210B49"/>
    <w:pPr>
      <w:ind w:left="566" w:hanging="283"/>
      <w:contextualSpacing/>
    </w:pPr>
  </w:style>
  <w:style w:type="paragraph" w:styleId="Elenco3">
    <w:name w:val="List 3"/>
    <w:basedOn w:val="Normale"/>
    <w:uiPriority w:val="99"/>
    <w:semiHidden/>
    <w:unhideWhenUsed/>
    <w:rsid w:val="00210B49"/>
    <w:pPr>
      <w:ind w:left="849" w:hanging="283"/>
      <w:contextualSpacing/>
    </w:pPr>
  </w:style>
  <w:style w:type="paragraph" w:styleId="Elenco4">
    <w:name w:val="List 4"/>
    <w:basedOn w:val="Normale"/>
    <w:uiPriority w:val="99"/>
    <w:semiHidden/>
    <w:unhideWhenUsed/>
    <w:rsid w:val="00210B49"/>
    <w:pPr>
      <w:ind w:left="1132" w:hanging="283"/>
      <w:contextualSpacing/>
    </w:pPr>
  </w:style>
  <w:style w:type="paragraph" w:styleId="Elenco5">
    <w:name w:val="List 5"/>
    <w:basedOn w:val="Normale"/>
    <w:uiPriority w:val="99"/>
    <w:semiHidden/>
    <w:unhideWhenUsed/>
    <w:rsid w:val="00210B49"/>
    <w:pPr>
      <w:ind w:left="1415" w:hanging="283"/>
      <w:contextualSpacing/>
    </w:pPr>
  </w:style>
  <w:style w:type="paragraph" w:styleId="Elencocontinua">
    <w:name w:val="List Continue"/>
    <w:basedOn w:val="Normale"/>
    <w:uiPriority w:val="99"/>
    <w:semiHidden/>
    <w:unhideWhenUsed/>
    <w:rsid w:val="00210B49"/>
    <w:pPr>
      <w:spacing w:after="120"/>
      <w:ind w:left="283"/>
      <w:contextualSpacing/>
    </w:pPr>
  </w:style>
  <w:style w:type="paragraph" w:styleId="Elencocontinua2">
    <w:name w:val="List Continue 2"/>
    <w:basedOn w:val="Normale"/>
    <w:uiPriority w:val="99"/>
    <w:semiHidden/>
    <w:unhideWhenUsed/>
    <w:rsid w:val="00210B49"/>
    <w:pPr>
      <w:spacing w:after="120"/>
      <w:ind w:left="566"/>
      <w:contextualSpacing/>
    </w:pPr>
  </w:style>
  <w:style w:type="paragraph" w:styleId="Elencocontinua3">
    <w:name w:val="List Continue 3"/>
    <w:basedOn w:val="Normale"/>
    <w:uiPriority w:val="99"/>
    <w:semiHidden/>
    <w:unhideWhenUsed/>
    <w:rsid w:val="00210B49"/>
    <w:pPr>
      <w:spacing w:after="120"/>
      <w:ind w:left="849"/>
      <w:contextualSpacing/>
    </w:pPr>
  </w:style>
  <w:style w:type="paragraph" w:styleId="Elencocontinua4">
    <w:name w:val="List Continue 4"/>
    <w:basedOn w:val="Normale"/>
    <w:uiPriority w:val="99"/>
    <w:semiHidden/>
    <w:unhideWhenUsed/>
    <w:rsid w:val="00210B49"/>
    <w:pPr>
      <w:spacing w:after="120"/>
      <w:ind w:left="1132"/>
      <w:contextualSpacing/>
    </w:pPr>
  </w:style>
  <w:style w:type="paragraph" w:styleId="Elencocontinua5">
    <w:name w:val="List Continue 5"/>
    <w:basedOn w:val="Normale"/>
    <w:uiPriority w:val="99"/>
    <w:semiHidden/>
    <w:unhideWhenUsed/>
    <w:rsid w:val="00210B49"/>
    <w:pPr>
      <w:spacing w:after="120"/>
      <w:ind w:left="1415"/>
      <w:contextualSpacing/>
    </w:pPr>
  </w:style>
  <w:style w:type="paragraph" w:styleId="Firma">
    <w:name w:val="Signature"/>
    <w:basedOn w:val="Normale"/>
    <w:link w:val="FirmaCarattere"/>
    <w:uiPriority w:val="99"/>
    <w:semiHidden/>
    <w:unhideWhenUsed/>
    <w:rsid w:val="00210B49"/>
    <w:pPr>
      <w:ind w:left="4252"/>
    </w:pPr>
  </w:style>
  <w:style w:type="character" w:customStyle="1" w:styleId="FirmaCarattere">
    <w:name w:val="Firma Carattere"/>
    <w:basedOn w:val="Carpredefinitoparagrafo"/>
    <w:link w:val="Firma"/>
    <w:uiPriority w:val="99"/>
    <w:semiHidden/>
    <w:rsid w:val="00210B49"/>
  </w:style>
  <w:style w:type="paragraph" w:styleId="Firmadipostaelettronica">
    <w:name w:val="E-mail Signature"/>
    <w:basedOn w:val="Normale"/>
    <w:link w:val="FirmadipostaelettronicaCarattere"/>
    <w:uiPriority w:val="99"/>
    <w:semiHidden/>
    <w:unhideWhenUsed/>
    <w:rsid w:val="00210B49"/>
  </w:style>
  <w:style w:type="character" w:customStyle="1" w:styleId="FirmadipostaelettronicaCarattere">
    <w:name w:val="Firma di posta elettronica Carattere"/>
    <w:basedOn w:val="Carpredefinitoparagrafo"/>
    <w:link w:val="Firmadipostaelettronica"/>
    <w:uiPriority w:val="99"/>
    <w:semiHidden/>
    <w:rsid w:val="00210B49"/>
  </w:style>
  <w:style w:type="paragraph" w:styleId="Formuladiapertura">
    <w:name w:val="Salutation"/>
    <w:basedOn w:val="Normale"/>
    <w:next w:val="Normale"/>
    <w:link w:val="FormuladiaperturaCarattere"/>
    <w:uiPriority w:val="99"/>
    <w:semiHidden/>
    <w:unhideWhenUsed/>
    <w:rsid w:val="00210B49"/>
  </w:style>
  <w:style w:type="character" w:customStyle="1" w:styleId="FormuladiaperturaCarattere">
    <w:name w:val="Formula di apertura Carattere"/>
    <w:basedOn w:val="Carpredefinitoparagrafo"/>
    <w:link w:val="Formuladiapertura"/>
    <w:uiPriority w:val="99"/>
    <w:semiHidden/>
    <w:rsid w:val="00210B49"/>
  </w:style>
  <w:style w:type="paragraph" w:styleId="Formuladichiusura">
    <w:name w:val="Closing"/>
    <w:basedOn w:val="Normale"/>
    <w:link w:val="FormuladichiusuraCarattere"/>
    <w:uiPriority w:val="99"/>
    <w:semiHidden/>
    <w:unhideWhenUsed/>
    <w:rsid w:val="00210B49"/>
    <w:pPr>
      <w:ind w:left="4252"/>
    </w:pPr>
  </w:style>
  <w:style w:type="character" w:customStyle="1" w:styleId="FormuladichiusuraCarattere">
    <w:name w:val="Formula di chiusura Carattere"/>
    <w:basedOn w:val="Carpredefinitoparagrafo"/>
    <w:link w:val="Formuladichiusura"/>
    <w:uiPriority w:val="99"/>
    <w:semiHidden/>
    <w:rsid w:val="00210B49"/>
  </w:style>
  <w:style w:type="paragraph" w:styleId="Indice1">
    <w:name w:val="index 1"/>
    <w:basedOn w:val="Normale"/>
    <w:next w:val="Normale"/>
    <w:autoRedefine/>
    <w:uiPriority w:val="99"/>
    <w:semiHidden/>
    <w:unhideWhenUsed/>
    <w:rsid w:val="00210B49"/>
    <w:pPr>
      <w:ind w:left="240" w:hanging="240"/>
    </w:pPr>
  </w:style>
  <w:style w:type="paragraph" w:styleId="Indice2">
    <w:name w:val="index 2"/>
    <w:basedOn w:val="Normale"/>
    <w:next w:val="Normale"/>
    <w:autoRedefine/>
    <w:uiPriority w:val="99"/>
    <w:semiHidden/>
    <w:unhideWhenUsed/>
    <w:rsid w:val="00210B49"/>
    <w:pPr>
      <w:ind w:left="480" w:hanging="240"/>
    </w:pPr>
  </w:style>
  <w:style w:type="paragraph" w:styleId="Indice3">
    <w:name w:val="index 3"/>
    <w:basedOn w:val="Normale"/>
    <w:next w:val="Normale"/>
    <w:autoRedefine/>
    <w:uiPriority w:val="99"/>
    <w:semiHidden/>
    <w:unhideWhenUsed/>
    <w:rsid w:val="00210B49"/>
    <w:pPr>
      <w:ind w:left="720" w:hanging="240"/>
    </w:pPr>
  </w:style>
  <w:style w:type="paragraph" w:styleId="Indice4">
    <w:name w:val="index 4"/>
    <w:basedOn w:val="Normale"/>
    <w:next w:val="Normale"/>
    <w:autoRedefine/>
    <w:uiPriority w:val="99"/>
    <w:semiHidden/>
    <w:unhideWhenUsed/>
    <w:rsid w:val="00210B49"/>
    <w:pPr>
      <w:ind w:left="960" w:hanging="240"/>
    </w:pPr>
  </w:style>
  <w:style w:type="paragraph" w:styleId="Indice5">
    <w:name w:val="index 5"/>
    <w:basedOn w:val="Normale"/>
    <w:next w:val="Normale"/>
    <w:autoRedefine/>
    <w:uiPriority w:val="99"/>
    <w:semiHidden/>
    <w:unhideWhenUsed/>
    <w:rsid w:val="00210B49"/>
    <w:pPr>
      <w:ind w:left="1200" w:hanging="240"/>
    </w:pPr>
  </w:style>
  <w:style w:type="paragraph" w:styleId="Indice6">
    <w:name w:val="index 6"/>
    <w:basedOn w:val="Normale"/>
    <w:next w:val="Normale"/>
    <w:autoRedefine/>
    <w:uiPriority w:val="99"/>
    <w:semiHidden/>
    <w:unhideWhenUsed/>
    <w:rsid w:val="00210B49"/>
    <w:pPr>
      <w:ind w:left="1440" w:hanging="240"/>
    </w:pPr>
  </w:style>
  <w:style w:type="paragraph" w:styleId="Indice7">
    <w:name w:val="index 7"/>
    <w:basedOn w:val="Normale"/>
    <w:next w:val="Normale"/>
    <w:autoRedefine/>
    <w:uiPriority w:val="99"/>
    <w:semiHidden/>
    <w:unhideWhenUsed/>
    <w:rsid w:val="00210B49"/>
    <w:pPr>
      <w:ind w:left="1680" w:hanging="240"/>
    </w:pPr>
  </w:style>
  <w:style w:type="paragraph" w:styleId="Indice8">
    <w:name w:val="index 8"/>
    <w:basedOn w:val="Normale"/>
    <w:next w:val="Normale"/>
    <w:autoRedefine/>
    <w:uiPriority w:val="99"/>
    <w:semiHidden/>
    <w:unhideWhenUsed/>
    <w:rsid w:val="00210B49"/>
    <w:pPr>
      <w:ind w:left="1920" w:hanging="240"/>
    </w:pPr>
  </w:style>
  <w:style w:type="paragraph" w:styleId="Indice9">
    <w:name w:val="index 9"/>
    <w:basedOn w:val="Normale"/>
    <w:next w:val="Normale"/>
    <w:autoRedefine/>
    <w:uiPriority w:val="99"/>
    <w:semiHidden/>
    <w:unhideWhenUsed/>
    <w:rsid w:val="00210B49"/>
    <w:pPr>
      <w:ind w:left="2160" w:hanging="240"/>
    </w:pPr>
  </w:style>
  <w:style w:type="paragraph" w:styleId="Indicedellefigure">
    <w:name w:val="table of figures"/>
    <w:basedOn w:val="Normale"/>
    <w:next w:val="Normale"/>
    <w:uiPriority w:val="99"/>
    <w:semiHidden/>
    <w:unhideWhenUsed/>
    <w:rsid w:val="00210B49"/>
  </w:style>
  <w:style w:type="paragraph" w:styleId="Indicefonti">
    <w:name w:val="table of authorities"/>
    <w:basedOn w:val="Normale"/>
    <w:next w:val="Normale"/>
    <w:uiPriority w:val="99"/>
    <w:semiHidden/>
    <w:unhideWhenUsed/>
    <w:rsid w:val="00210B49"/>
    <w:pPr>
      <w:ind w:left="240" w:hanging="240"/>
    </w:pPr>
  </w:style>
  <w:style w:type="paragraph" w:styleId="Indirizzodestinatario">
    <w:name w:val="envelope address"/>
    <w:basedOn w:val="Normale"/>
    <w:uiPriority w:val="99"/>
    <w:semiHidden/>
    <w:unhideWhenUsed/>
    <w:rsid w:val="00210B49"/>
    <w:pPr>
      <w:framePr w:w="7920" w:h="1980" w:hRule="exact" w:hSpace="141" w:wrap="auto" w:hAnchor="page" w:xAlign="center" w:yAlign="bottom"/>
      <w:ind w:left="2880"/>
    </w:pPr>
    <w:rPr>
      <w:rFonts w:asciiTheme="majorHAnsi" w:eastAsiaTheme="majorEastAsia" w:hAnsiTheme="majorHAnsi" w:cstheme="majorBidi"/>
    </w:rPr>
  </w:style>
  <w:style w:type="paragraph" w:styleId="IndirizzoHTML">
    <w:name w:val="HTML Address"/>
    <w:basedOn w:val="Normale"/>
    <w:link w:val="IndirizzoHTMLCarattere"/>
    <w:uiPriority w:val="99"/>
    <w:semiHidden/>
    <w:unhideWhenUsed/>
    <w:rsid w:val="00210B49"/>
    <w:rPr>
      <w:i/>
      <w:iCs/>
    </w:rPr>
  </w:style>
  <w:style w:type="character" w:customStyle="1" w:styleId="IndirizzoHTMLCarattere">
    <w:name w:val="Indirizzo HTML Carattere"/>
    <w:basedOn w:val="Carpredefinitoparagrafo"/>
    <w:link w:val="IndirizzoHTML"/>
    <w:uiPriority w:val="99"/>
    <w:semiHidden/>
    <w:rsid w:val="00210B49"/>
    <w:rPr>
      <w:i/>
      <w:iCs/>
    </w:rPr>
  </w:style>
  <w:style w:type="paragraph" w:styleId="Indirizzomittente">
    <w:name w:val="envelope return"/>
    <w:basedOn w:val="Normale"/>
    <w:uiPriority w:val="99"/>
    <w:semiHidden/>
    <w:unhideWhenUsed/>
    <w:rsid w:val="00210B49"/>
    <w:rPr>
      <w:rFonts w:asciiTheme="majorHAnsi" w:eastAsiaTheme="majorEastAsia" w:hAnsiTheme="majorHAnsi" w:cstheme="majorBidi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10B4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0B49"/>
  </w:style>
  <w:style w:type="paragraph" w:styleId="Intestazionemessaggio">
    <w:name w:val="Message Header"/>
    <w:basedOn w:val="Normale"/>
    <w:link w:val="IntestazionemessaggioCarattere"/>
    <w:uiPriority w:val="99"/>
    <w:semiHidden/>
    <w:unhideWhenUsed/>
    <w:rsid w:val="00210B4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</w:rPr>
  </w:style>
  <w:style w:type="character" w:customStyle="1" w:styleId="IntestazionemessaggioCarattere">
    <w:name w:val="Intestazione messaggio Carattere"/>
    <w:basedOn w:val="Carpredefinitoparagrafo"/>
    <w:link w:val="Intestazionemessaggio"/>
    <w:uiPriority w:val="99"/>
    <w:semiHidden/>
    <w:rsid w:val="00210B49"/>
    <w:rPr>
      <w:rFonts w:asciiTheme="majorHAnsi" w:eastAsiaTheme="majorEastAsia" w:hAnsiTheme="majorHAnsi" w:cstheme="majorBidi"/>
      <w:shd w:val="pct20" w:color="auto" w:fill="auto"/>
    </w:rPr>
  </w:style>
  <w:style w:type="paragraph" w:styleId="Intestazionenota">
    <w:name w:val="Note Heading"/>
    <w:basedOn w:val="Normale"/>
    <w:next w:val="Normale"/>
    <w:link w:val="IntestazionenotaCarattere"/>
    <w:uiPriority w:val="99"/>
    <w:semiHidden/>
    <w:unhideWhenUsed/>
    <w:rsid w:val="00210B49"/>
  </w:style>
  <w:style w:type="character" w:customStyle="1" w:styleId="IntestazionenotaCarattere">
    <w:name w:val="Intestazione nota Carattere"/>
    <w:basedOn w:val="Carpredefinitoparagrafo"/>
    <w:link w:val="Intestazionenota"/>
    <w:uiPriority w:val="99"/>
    <w:semiHidden/>
    <w:rsid w:val="00210B49"/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210B49"/>
    <w:rPr>
      <w:rFonts w:ascii="Segoe UI" w:hAnsi="Segoe UI" w:cs="Segoe UI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210B49"/>
    <w:rPr>
      <w:rFonts w:ascii="Segoe UI" w:hAnsi="Segoe UI" w:cs="Segoe UI"/>
      <w:sz w:val="16"/>
      <w:szCs w:val="16"/>
    </w:rPr>
  </w:style>
  <w:style w:type="paragraph" w:styleId="Nessunaspaziatura">
    <w:name w:val="No Spacing"/>
    <w:uiPriority w:val="1"/>
    <w:qFormat/>
    <w:rsid w:val="00210B49"/>
  </w:style>
  <w:style w:type="paragraph" w:styleId="NormaleWeb">
    <w:name w:val="Normal (Web)"/>
    <w:basedOn w:val="Normale"/>
    <w:uiPriority w:val="99"/>
    <w:semiHidden/>
    <w:unhideWhenUsed/>
    <w:rsid w:val="00210B49"/>
    <w:rPr>
      <w:rFonts w:ascii="Times New Roman" w:hAnsi="Times New Roman" w:cs="Times New Roman"/>
    </w:rPr>
  </w:style>
  <w:style w:type="paragraph" w:styleId="Numeroelenco">
    <w:name w:val="List Number"/>
    <w:basedOn w:val="Normale"/>
    <w:uiPriority w:val="99"/>
    <w:semiHidden/>
    <w:unhideWhenUsed/>
    <w:rsid w:val="00210B49"/>
    <w:pPr>
      <w:numPr>
        <w:numId w:val="1"/>
      </w:numPr>
      <w:contextualSpacing/>
    </w:pPr>
  </w:style>
  <w:style w:type="paragraph" w:styleId="Numeroelenco2">
    <w:name w:val="List Number 2"/>
    <w:basedOn w:val="Normale"/>
    <w:uiPriority w:val="99"/>
    <w:semiHidden/>
    <w:unhideWhenUsed/>
    <w:rsid w:val="00210B49"/>
    <w:pPr>
      <w:numPr>
        <w:numId w:val="2"/>
      </w:numPr>
      <w:contextualSpacing/>
    </w:pPr>
  </w:style>
  <w:style w:type="paragraph" w:styleId="Numeroelenco3">
    <w:name w:val="List Number 3"/>
    <w:basedOn w:val="Normale"/>
    <w:uiPriority w:val="99"/>
    <w:semiHidden/>
    <w:unhideWhenUsed/>
    <w:rsid w:val="00210B49"/>
    <w:pPr>
      <w:numPr>
        <w:numId w:val="3"/>
      </w:numPr>
      <w:contextualSpacing/>
    </w:pPr>
  </w:style>
  <w:style w:type="paragraph" w:styleId="Numeroelenco4">
    <w:name w:val="List Number 4"/>
    <w:basedOn w:val="Normale"/>
    <w:uiPriority w:val="99"/>
    <w:semiHidden/>
    <w:unhideWhenUsed/>
    <w:rsid w:val="00210B49"/>
    <w:pPr>
      <w:numPr>
        <w:numId w:val="4"/>
      </w:numPr>
      <w:contextualSpacing/>
    </w:pPr>
  </w:style>
  <w:style w:type="paragraph" w:styleId="Numeroelenco5">
    <w:name w:val="List Number 5"/>
    <w:basedOn w:val="Normale"/>
    <w:uiPriority w:val="99"/>
    <w:semiHidden/>
    <w:unhideWhenUsed/>
    <w:rsid w:val="00210B49"/>
    <w:pPr>
      <w:numPr>
        <w:numId w:val="5"/>
      </w:numPr>
      <w:contextualSpacing/>
    </w:pPr>
  </w:style>
  <w:style w:type="paragraph" w:styleId="Paragrafoelenco">
    <w:name w:val="List Paragraph"/>
    <w:basedOn w:val="Normale"/>
    <w:uiPriority w:val="34"/>
    <w:qFormat/>
    <w:rsid w:val="00210B49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unhideWhenUsed/>
    <w:rsid w:val="00210B4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0B49"/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210B49"/>
    <w:rPr>
      <w:rFonts w:ascii="Consolas" w:hAnsi="Consolas" w:cs="Consolas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210B49"/>
    <w:rPr>
      <w:rFonts w:ascii="Consolas" w:hAnsi="Consolas" w:cs="Consolas"/>
      <w:sz w:val="20"/>
      <w:szCs w:val="20"/>
    </w:rPr>
  </w:style>
  <w:style w:type="paragraph" w:styleId="Primorientrocorpodeltesto">
    <w:name w:val="Body Text First Indent"/>
    <w:basedOn w:val="Corpotesto"/>
    <w:link w:val="PrimorientrocorpodeltestoCarattere"/>
    <w:uiPriority w:val="99"/>
    <w:semiHidden/>
    <w:unhideWhenUsed/>
    <w:rsid w:val="00210B49"/>
    <w:pPr>
      <w:spacing w:after="0"/>
      <w:ind w:firstLine="36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uiPriority w:val="99"/>
    <w:semiHidden/>
    <w:rsid w:val="00210B49"/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210B49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210B49"/>
  </w:style>
  <w:style w:type="paragraph" w:styleId="Primorientrocorpodeltesto2">
    <w:name w:val="Body Text First Indent 2"/>
    <w:basedOn w:val="Rientrocorpodeltesto"/>
    <w:link w:val="Primorientrocorpodeltesto2Carattere"/>
    <w:uiPriority w:val="99"/>
    <w:semiHidden/>
    <w:unhideWhenUsed/>
    <w:rsid w:val="00210B49"/>
    <w:pPr>
      <w:spacing w:after="0"/>
      <w:ind w:left="360" w:firstLine="360"/>
    </w:pPr>
  </w:style>
  <w:style w:type="character" w:customStyle="1" w:styleId="Primorientrocorpodeltesto2Carattere">
    <w:name w:val="Primo rientro corpo del testo 2 Carattere"/>
    <w:basedOn w:val="RientrocorpodeltestoCarattere"/>
    <w:link w:val="Primorientrocorpodeltesto2"/>
    <w:uiPriority w:val="99"/>
    <w:semiHidden/>
    <w:rsid w:val="00210B49"/>
  </w:style>
  <w:style w:type="paragraph" w:styleId="Puntoelenco">
    <w:name w:val="List Bullet"/>
    <w:basedOn w:val="Normale"/>
    <w:uiPriority w:val="99"/>
    <w:semiHidden/>
    <w:unhideWhenUsed/>
    <w:rsid w:val="00210B49"/>
    <w:pPr>
      <w:numPr>
        <w:numId w:val="6"/>
      </w:numPr>
      <w:contextualSpacing/>
    </w:pPr>
  </w:style>
  <w:style w:type="paragraph" w:styleId="Puntoelenco2">
    <w:name w:val="List Bullet 2"/>
    <w:basedOn w:val="Normale"/>
    <w:uiPriority w:val="99"/>
    <w:semiHidden/>
    <w:unhideWhenUsed/>
    <w:rsid w:val="00210B49"/>
    <w:pPr>
      <w:numPr>
        <w:numId w:val="7"/>
      </w:numPr>
      <w:contextualSpacing/>
    </w:pPr>
  </w:style>
  <w:style w:type="paragraph" w:styleId="Puntoelenco3">
    <w:name w:val="List Bullet 3"/>
    <w:basedOn w:val="Normale"/>
    <w:uiPriority w:val="99"/>
    <w:semiHidden/>
    <w:unhideWhenUsed/>
    <w:rsid w:val="00210B49"/>
    <w:pPr>
      <w:numPr>
        <w:numId w:val="8"/>
      </w:numPr>
      <w:contextualSpacing/>
    </w:pPr>
  </w:style>
  <w:style w:type="paragraph" w:styleId="Puntoelenco4">
    <w:name w:val="List Bullet 4"/>
    <w:basedOn w:val="Normale"/>
    <w:uiPriority w:val="99"/>
    <w:semiHidden/>
    <w:unhideWhenUsed/>
    <w:rsid w:val="00210B49"/>
    <w:pPr>
      <w:numPr>
        <w:numId w:val="9"/>
      </w:numPr>
      <w:contextualSpacing/>
    </w:pPr>
  </w:style>
  <w:style w:type="paragraph" w:styleId="Puntoelenco5">
    <w:name w:val="List Bullet 5"/>
    <w:basedOn w:val="Normale"/>
    <w:uiPriority w:val="99"/>
    <w:semiHidden/>
    <w:unhideWhenUsed/>
    <w:rsid w:val="00210B49"/>
    <w:pPr>
      <w:numPr>
        <w:numId w:val="10"/>
      </w:numPr>
      <w:contextualSpacing/>
    </w:p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10B49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210B49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210B49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210B49"/>
    <w:rPr>
      <w:sz w:val="16"/>
      <w:szCs w:val="16"/>
    </w:rPr>
  </w:style>
  <w:style w:type="paragraph" w:styleId="Rientronormale">
    <w:name w:val="Normal Indent"/>
    <w:basedOn w:val="Normale"/>
    <w:uiPriority w:val="99"/>
    <w:semiHidden/>
    <w:unhideWhenUsed/>
    <w:rsid w:val="00210B49"/>
    <w:pPr>
      <w:ind w:left="708"/>
    </w:p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10B49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10B4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10B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10B49"/>
    <w:rPr>
      <w:b/>
      <w:bCs/>
      <w:sz w:val="20"/>
      <w:szCs w:val="20"/>
    </w:rPr>
  </w:style>
  <w:style w:type="paragraph" w:styleId="Sommario1">
    <w:name w:val="toc 1"/>
    <w:basedOn w:val="Normale"/>
    <w:next w:val="Normale"/>
    <w:autoRedefine/>
    <w:uiPriority w:val="39"/>
    <w:semiHidden/>
    <w:unhideWhenUsed/>
    <w:rsid w:val="00210B49"/>
    <w:pPr>
      <w:spacing w:after="100"/>
    </w:pPr>
  </w:style>
  <w:style w:type="paragraph" w:styleId="Sommario2">
    <w:name w:val="toc 2"/>
    <w:basedOn w:val="Normale"/>
    <w:next w:val="Normale"/>
    <w:autoRedefine/>
    <w:uiPriority w:val="39"/>
    <w:semiHidden/>
    <w:unhideWhenUsed/>
    <w:rsid w:val="00210B49"/>
    <w:pPr>
      <w:spacing w:after="100"/>
      <w:ind w:left="240"/>
    </w:pPr>
  </w:style>
  <w:style w:type="paragraph" w:styleId="Sommario3">
    <w:name w:val="toc 3"/>
    <w:basedOn w:val="Normale"/>
    <w:next w:val="Normale"/>
    <w:autoRedefine/>
    <w:uiPriority w:val="39"/>
    <w:semiHidden/>
    <w:unhideWhenUsed/>
    <w:rsid w:val="00210B49"/>
    <w:pPr>
      <w:spacing w:after="100"/>
      <w:ind w:left="480"/>
    </w:pPr>
  </w:style>
  <w:style w:type="paragraph" w:styleId="Sommario4">
    <w:name w:val="toc 4"/>
    <w:basedOn w:val="Normale"/>
    <w:next w:val="Normale"/>
    <w:autoRedefine/>
    <w:uiPriority w:val="39"/>
    <w:semiHidden/>
    <w:unhideWhenUsed/>
    <w:rsid w:val="00210B49"/>
    <w:pPr>
      <w:spacing w:after="100"/>
      <w:ind w:left="720"/>
    </w:pPr>
  </w:style>
  <w:style w:type="paragraph" w:styleId="Sommario5">
    <w:name w:val="toc 5"/>
    <w:basedOn w:val="Normale"/>
    <w:next w:val="Normale"/>
    <w:autoRedefine/>
    <w:uiPriority w:val="39"/>
    <w:semiHidden/>
    <w:unhideWhenUsed/>
    <w:rsid w:val="00210B49"/>
    <w:pPr>
      <w:spacing w:after="100"/>
      <w:ind w:left="960"/>
    </w:pPr>
  </w:style>
  <w:style w:type="paragraph" w:styleId="Sommario6">
    <w:name w:val="toc 6"/>
    <w:basedOn w:val="Normale"/>
    <w:next w:val="Normale"/>
    <w:autoRedefine/>
    <w:uiPriority w:val="39"/>
    <w:semiHidden/>
    <w:unhideWhenUsed/>
    <w:rsid w:val="00210B49"/>
    <w:pPr>
      <w:spacing w:after="100"/>
      <w:ind w:left="1200"/>
    </w:pPr>
  </w:style>
  <w:style w:type="paragraph" w:styleId="Sommario7">
    <w:name w:val="toc 7"/>
    <w:basedOn w:val="Normale"/>
    <w:next w:val="Normale"/>
    <w:autoRedefine/>
    <w:uiPriority w:val="39"/>
    <w:semiHidden/>
    <w:unhideWhenUsed/>
    <w:rsid w:val="00210B49"/>
    <w:pPr>
      <w:spacing w:after="100"/>
      <w:ind w:left="1440"/>
    </w:pPr>
  </w:style>
  <w:style w:type="paragraph" w:styleId="Sommario8">
    <w:name w:val="toc 8"/>
    <w:basedOn w:val="Normale"/>
    <w:next w:val="Normale"/>
    <w:autoRedefine/>
    <w:uiPriority w:val="39"/>
    <w:semiHidden/>
    <w:unhideWhenUsed/>
    <w:rsid w:val="00210B49"/>
    <w:pPr>
      <w:spacing w:after="100"/>
      <w:ind w:left="1680"/>
    </w:pPr>
  </w:style>
  <w:style w:type="paragraph" w:styleId="Sommario9">
    <w:name w:val="toc 9"/>
    <w:basedOn w:val="Normale"/>
    <w:next w:val="Normale"/>
    <w:autoRedefine/>
    <w:uiPriority w:val="39"/>
    <w:semiHidden/>
    <w:unhideWhenUsed/>
    <w:rsid w:val="00210B49"/>
    <w:pPr>
      <w:spacing w:after="100"/>
      <w:ind w:left="1920"/>
    </w:pPr>
  </w:style>
  <w:style w:type="paragraph" w:styleId="Testodelblocco">
    <w:name w:val="Block Text"/>
    <w:basedOn w:val="Normale"/>
    <w:uiPriority w:val="99"/>
    <w:semiHidden/>
    <w:unhideWhenUsed/>
    <w:rsid w:val="00210B49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0B49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0B49"/>
    <w:rPr>
      <w:rFonts w:ascii="Segoe UI" w:hAnsi="Segoe UI" w:cs="Segoe UI"/>
      <w:sz w:val="18"/>
      <w:szCs w:val="18"/>
    </w:rPr>
  </w:style>
  <w:style w:type="paragraph" w:styleId="Testomacro">
    <w:name w:val="macro"/>
    <w:link w:val="TestomacroCarattere"/>
    <w:uiPriority w:val="99"/>
    <w:semiHidden/>
    <w:unhideWhenUsed/>
    <w:rsid w:val="00210B4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  <w:sz w:val="20"/>
      <w:szCs w:val="20"/>
    </w:rPr>
  </w:style>
  <w:style w:type="character" w:customStyle="1" w:styleId="TestomacroCarattere">
    <w:name w:val="Testo macro Carattere"/>
    <w:basedOn w:val="Carpredefinitoparagrafo"/>
    <w:link w:val="Testomacro"/>
    <w:uiPriority w:val="99"/>
    <w:semiHidden/>
    <w:rsid w:val="00210B49"/>
    <w:rPr>
      <w:rFonts w:ascii="Consolas" w:hAnsi="Consolas" w:cs="Consolas"/>
      <w:sz w:val="20"/>
      <w:szCs w:val="20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210B49"/>
    <w:rPr>
      <w:rFonts w:ascii="Consolas" w:hAnsi="Consolas" w:cs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210B49"/>
    <w:rPr>
      <w:rFonts w:ascii="Consolas" w:hAnsi="Consolas" w:cs="Consolas"/>
      <w:sz w:val="21"/>
      <w:szCs w:val="21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10B49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10B49"/>
    <w:rPr>
      <w:sz w:val="20"/>
      <w:szCs w:val="20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210B49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210B49"/>
    <w:rPr>
      <w:sz w:val="20"/>
      <w:szCs w:val="2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210B4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10B4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210B4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itoloindice">
    <w:name w:val="index heading"/>
    <w:basedOn w:val="Normale"/>
    <w:next w:val="Indice1"/>
    <w:uiPriority w:val="99"/>
    <w:semiHidden/>
    <w:unhideWhenUsed/>
    <w:rsid w:val="00210B49"/>
    <w:rPr>
      <w:rFonts w:asciiTheme="majorHAnsi" w:eastAsiaTheme="majorEastAsia" w:hAnsiTheme="majorHAnsi" w:cstheme="majorBidi"/>
      <w:b/>
      <w:bCs/>
    </w:rPr>
  </w:style>
  <w:style w:type="paragraph" w:styleId="Titoloindicefonti">
    <w:name w:val="toa heading"/>
    <w:basedOn w:val="Normale"/>
    <w:next w:val="Normale"/>
    <w:uiPriority w:val="99"/>
    <w:semiHidden/>
    <w:unhideWhenUsed/>
    <w:rsid w:val="00210B49"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210B49"/>
    <w:pPr>
      <w:spacing w:before="240" w:after="0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character" w:styleId="Rimandocommento">
    <w:name w:val="annotation reference"/>
    <w:basedOn w:val="Carpredefinitoparagrafo"/>
    <w:uiPriority w:val="99"/>
    <w:semiHidden/>
    <w:unhideWhenUsed/>
    <w:rsid w:val="00EF2873"/>
    <w:rPr>
      <w:sz w:val="16"/>
      <w:szCs w:val="16"/>
    </w:rPr>
  </w:style>
  <w:style w:type="paragraph" w:customStyle="1" w:styleId="DidefaultA">
    <w:name w:val="Di default A"/>
    <w:rsid w:val="00D82476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Arial Unicode MS" w:hAnsi="Helvetica Neue" w:cs="Arial Unicode MS"/>
      <w:color w:val="000000"/>
      <w:u w:color="000000"/>
      <w:bdr w:val="nil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Default">
    <w:name w:val="Default"/>
    <w:rsid w:val="00D8247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eastAsia="Arial Unicode MS" w:hAnsi="Arial" w:cs="Arial Unicode MS"/>
      <w:color w:val="000000"/>
      <w:u w:color="000000"/>
      <w:bdr w:val="nil"/>
    </w:rPr>
  </w:style>
  <w:style w:type="character" w:customStyle="1" w:styleId="normaltextrun">
    <w:name w:val="normaltextrun"/>
    <w:basedOn w:val="Carpredefinitoparagrafo"/>
    <w:rsid w:val="00093841"/>
  </w:style>
  <w:style w:type="character" w:customStyle="1" w:styleId="eop">
    <w:name w:val="eop"/>
    <w:basedOn w:val="Carpredefinitoparagrafo"/>
    <w:rsid w:val="00093841"/>
  </w:style>
  <w:style w:type="paragraph" w:customStyle="1" w:styleId="Indicazioninormale">
    <w:name w:val="Indicazioni normale"/>
    <w:basedOn w:val="Rientrocorpodeltesto"/>
    <w:qFormat/>
    <w:rsid w:val="00FC2CEC"/>
    <w:pPr>
      <w:widowControl w:val="0"/>
      <w:spacing w:after="28"/>
      <w:ind w:left="0" w:firstLine="284"/>
      <w:contextualSpacing/>
      <w:jc w:val="both"/>
    </w:pPr>
    <w:rPr>
      <w:rFonts w:ascii="Helvetica" w:eastAsia="Times New Roman" w:hAnsi="Helvetica" w:cs="Helvetica"/>
      <w:bCs/>
      <w:sz w:val="18"/>
      <w:szCs w:val="18"/>
    </w:rPr>
  </w:style>
  <w:style w:type="character" w:customStyle="1" w:styleId="A5">
    <w:name w:val="A5"/>
    <w:uiPriority w:val="99"/>
    <w:rsid w:val="000A27ED"/>
    <w:rPr>
      <w:rFonts w:cs="Akzidenz Grotesk BE Regular"/>
      <w:color w:val="221E1F"/>
      <w:sz w:val="18"/>
      <w:szCs w:val="18"/>
    </w:rPr>
  </w:style>
  <w:style w:type="table" w:styleId="Grigliatabella">
    <w:name w:val="Table Grid"/>
    <w:basedOn w:val="Tabellanormale"/>
    <w:uiPriority w:val="39"/>
    <w:rsid w:val="00F843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tenutotabella">
    <w:name w:val="Contenuto tabella"/>
    <w:basedOn w:val="Normale"/>
    <w:rsid w:val="0079273C"/>
    <w:pPr>
      <w:widowControl w:val="0"/>
      <w:suppressLineNumbers/>
      <w:suppressAutoHyphens/>
    </w:pPr>
    <w:rPr>
      <w:rFonts w:ascii="Liberation Serif" w:eastAsia="NSimSun" w:hAnsi="Liberation Serif" w:cs="Lucida Sans"/>
      <w:kern w:val="2"/>
      <w:lang w:eastAsia="zh-CN" w:bidi="hi-IN"/>
    </w:rPr>
  </w:style>
  <w:style w:type="paragraph" w:customStyle="1" w:styleId="normal1">
    <w:name w:val="normal1"/>
    <w:qFormat/>
    <w:rsid w:val="003B2EB8"/>
    <w:pPr>
      <w:suppressAutoHyphens/>
    </w:pPr>
  </w:style>
  <w:style w:type="paragraph" w:customStyle="1" w:styleId="paragraph">
    <w:name w:val="paragraph"/>
    <w:basedOn w:val="Normale"/>
    <w:rsid w:val="00482B0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scxw266751362">
    <w:name w:val="scxw266751362"/>
    <w:basedOn w:val="Carpredefinitoparagrafo"/>
    <w:rsid w:val="00A511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93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4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0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7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56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78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8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12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7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4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28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4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05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4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60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46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2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3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3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93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9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0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0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5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3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62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1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2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25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1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2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66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59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2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75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47500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609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454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39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651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46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123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17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78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23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7444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248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842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98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977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123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0758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44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3312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5467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46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0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86798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54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447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4676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01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08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400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117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7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163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085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8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8078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459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48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447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891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43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3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84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8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21147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029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466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66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7419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439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7122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767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8299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76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281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92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2754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719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3782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71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4189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56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4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61593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349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34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621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992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7654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946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1675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42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508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337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5420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467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364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408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983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0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61393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3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29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123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55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21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61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1452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69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930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335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9324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92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505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74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006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788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4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6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16923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101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108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4613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202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6676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77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269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781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7480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674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392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9307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701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4361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066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257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93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8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26965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993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56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9393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292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0529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038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0496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207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564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716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61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0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5642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61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85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097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06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5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04455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35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882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713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29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4279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649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5905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908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446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2253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856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976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243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271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43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3161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829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527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2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66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54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52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4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4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48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7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06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41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58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45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513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88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3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88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144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70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163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3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73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6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2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37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25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38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54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7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0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3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87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8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0F7746-98FD-4122-83AC-8B8DC85DD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buia</dc:creator>
  <cp:keywords/>
  <dc:description/>
  <cp:lastModifiedBy>Umberto Buiani P. iva 01351130479</cp:lastModifiedBy>
  <cp:revision>50</cp:revision>
  <cp:lastPrinted>2025-05-26T08:31:00Z</cp:lastPrinted>
  <dcterms:created xsi:type="dcterms:W3CDTF">2024-06-19T08:41:00Z</dcterms:created>
  <dcterms:modified xsi:type="dcterms:W3CDTF">2025-05-26T08:31:00Z</dcterms:modified>
</cp:coreProperties>
</file>